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F75" w:rsidRPr="003A5103" w:rsidRDefault="003A5103" w:rsidP="003A5103">
      <w:pPr>
        <w:jc w:val="center"/>
        <w:rPr>
          <w:rStyle w:val="tgc"/>
          <w:rFonts w:asciiTheme="majorHAnsi" w:hAnsiTheme="majorHAnsi"/>
          <w:color w:val="FF0000"/>
          <w:sz w:val="48"/>
          <w:szCs w:val="48"/>
        </w:rPr>
      </w:pPr>
      <w:r w:rsidRPr="003A5103">
        <w:rPr>
          <w:rFonts w:asciiTheme="majorHAnsi" w:hAnsiTheme="majorHAnsi"/>
          <w:color w:val="FF0000"/>
          <w:sz w:val="48"/>
          <w:szCs w:val="48"/>
        </w:rPr>
        <w:t xml:space="preserve">WWF : </w:t>
      </w:r>
      <w:r w:rsidRPr="003A5103">
        <w:rPr>
          <w:rStyle w:val="tgc"/>
          <w:rFonts w:asciiTheme="majorHAnsi" w:hAnsiTheme="majorHAnsi"/>
          <w:color w:val="FF0000"/>
          <w:sz w:val="48"/>
          <w:szCs w:val="48"/>
        </w:rPr>
        <w:t>World Wildlife Fund</w:t>
      </w:r>
    </w:p>
    <w:p w:rsidR="003A5103" w:rsidRPr="003A5103" w:rsidRDefault="003A5103">
      <w:pPr>
        <w:rPr>
          <w:rStyle w:val="tgc"/>
          <w:rFonts w:asciiTheme="majorHAnsi" w:hAnsiTheme="majorHAnsi"/>
        </w:rPr>
      </w:pPr>
    </w:p>
    <w:p w:rsidR="00BC5C6E" w:rsidRPr="00BC5C6E" w:rsidRDefault="003A5103" w:rsidP="00BC5C6E">
      <w:pPr>
        <w:pStyle w:val="Paragraphedeliste"/>
        <w:numPr>
          <w:ilvl w:val="0"/>
          <w:numId w:val="3"/>
        </w:numPr>
        <w:rPr>
          <w:rStyle w:val="tgc"/>
          <w:rFonts w:asciiTheme="majorHAnsi" w:eastAsia="Times New Roman" w:hAnsiTheme="majorHAnsi" w:cs="Times New Roman"/>
          <w:sz w:val="20"/>
          <w:szCs w:val="20"/>
          <w:lang w:eastAsia="fr-FR"/>
        </w:rPr>
      </w:pPr>
      <w:r w:rsidRPr="00CE3964">
        <w:rPr>
          <w:rStyle w:val="tgc"/>
          <w:rFonts w:asciiTheme="majorHAnsi" w:hAnsiTheme="majorHAnsi"/>
          <w:b/>
          <w:sz w:val="40"/>
          <w:szCs w:val="40"/>
        </w:rPr>
        <w:t>Histoire </w:t>
      </w:r>
      <w:r w:rsidRPr="00BC5C6E">
        <w:rPr>
          <w:rStyle w:val="tgc"/>
          <w:rFonts w:asciiTheme="majorHAnsi" w:hAnsiTheme="majorHAnsi"/>
          <w:sz w:val="40"/>
          <w:szCs w:val="40"/>
        </w:rPr>
        <w:t>:</w:t>
      </w:r>
      <w:r w:rsidRPr="00BC5C6E">
        <w:rPr>
          <w:rStyle w:val="tgc"/>
          <w:rFonts w:asciiTheme="majorHAnsi" w:hAnsiTheme="majorHAnsi"/>
        </w:rPr>
        <w:t xml:space="preserve"> </w:t>
      </w:r>
    </w:p>
    <w:p w:rsidR="00BC5C6E" w:rsidRDefault="00BC5C6E" w:rsidP="00BC5C6E">
      <w:pPr>
        <w:ind w:left="90"/>
        <w:rPr>
          <w:rFonts w:asciiTheme="majorHAnsi" w:eastAsia="Times New Roman" w:hAnsiTheme="majorHAnsi" w:cs="Times New Roman"/>
          <w:sz w:val="20"/>
          <w:szCs w:val="20"/>
          <w:lang w:eastAsia="fr-FR"/>
        </w:rPr>
      </w:pPr>
    </w:p>
    <w:p w:rsidR="003A5103" w:rsidRPr="00BC5C6E" w:rsidRDefault="003A5103" w:rsidP="00BC5C6E">
      <w:pPr>
        <w:ind w:left="90"/>
        <w:rPr>
          <w:rFonts w:asciiTheme="majorHAnsi" w:eastAsia="Times New Roman" w:hAnsiTheme="majorHAnsi" w:cs="Times New Roman"/>
          <w:sz w:val="20"/>
          <w:szCs w:val="20"/>
          <w:lang w:eastAsia="fr-FR"/>
        </w:rPr>
      </w:pPr>
      <w:r w:rsidRPr="00D81EF0">
        <w:rPr>
          <w:rFonts w:asciiTheme="majorHAnsi" w:eastAsia="Times New Roman" w:hAnsiTheme="majorHAnsi" w:cs="Times New Roman"/>
          <w:sz w:val="20"/>
          <w:szCs w:val="20"/>
          <w:highlight w:val="lightGray"/>
          <w:lang w:eastAsia="fr-FR"/>
        </w:rPr>
        <w:t>Le WWF a été créé dans les années 60, contexte propice aux changements de mentalités</w:t>
      </w:r>
      <w:r w:rsidRPr="00BC5C6E">
        <w:rPr>
          <w:rFonts w:asciiTheme="majorHAnsi" w:eastAsia="Times New Roman" w:hAnsiTheme="majorHAnsi" w:cs="Times New Roman"/>
          <w:sz w:val="20"/>
          <w:szCs w:val="20"/>
          <w:lang w:eastAsia="fr-FR"/>
        </w:rPr>
        <w:t xml:space="preserve">. Une aventure, qui est celle de </w:t>
      </w:r>
      <w:r w:rsidRPr="00D81EF0">
        <w:rPr>
          <w:rFonts w:asciiTheme="majorHAnsi" w:eastAsia="Times New Roman" w:hAnsiTheme="majorHAnsi" w:cs="Times New Roman"/>
          <w:sz w:val="20"/>
          <w:szCs w:val="20"/>
          <w:highlight w:val="lightGray"/>
          <w:lang w:eastAsia="fr-FR"/>
        </w:rPr>
        <w:t>cinq hommes</w:t>
      </w:r>
      <w:r w:rsidRPr="00BC5C6E">
        <w:rPr>
          <w:rFonts w:asciiTheme="majorHAnsi" w:eastAsia="Times New Roman" w:hAnsiTheme="majorHAnsi" w:cs="Times New Roman"/>
          <w:sz w:val="20"/>
          <w:szCs w:val="20"/>
          <w:lang w:eastAsia="fr-FR"/>
        </w:rPr>
        <w:t xml:space="preserve"> déterminés à protéger l’environnement : </w:t>
      </w:r>
      <w:r w:rsidRPr="00D81EF0">
        <w:rPr>
          <w:rFonts w:asciiTheme="majorHAnsi" w:eastAsia="Times New Roman" w:hAnsiTheme="majorHAnsi" w:cs="Times New Roman"/>
          <w:sz w:val="20"/>
          <w:szCs w:val="20"/>
          <w:highlight w:val="lightGray"/>
          <w:lang w:eastAsia="fr-FR"/>
        </w:rPr>
        <w:t xml:space="preserve">Julian Huxley, Max Nicholson, Peter Scott, Victor </w:t>
      </w:r>
      <w:proofErr w:type="spellStart"/>
      <w:r w:rsidRPr="00D81EF0">
        <w:rPr>
          <w:rFonts w:asciiTheme="majorHAnsi" w:eastAsia="Times New Roman" w:hAnsiTheme="majorHAnsi" w:cs="Times New Roman"/>
          <w:sz w:val="20"/>
          <w:szCs w:val="20"/>
          <w:highlight w:val="lightGray"/>
          <w:lang w:eastAsia="fr-FR"/>
        </w:rPr>
        <w:t>Stolan</w:t>
      </w:r>
      <w:proofErr w:type="spellEnd"/>
      <w:r w:rsidRPr="00D81EF0">
        <w:rPr>
          <w:rFonts w:asciiTheme="majorHAnsi" w:eastAsia="Times New Roman" w:hAnsiTheme="majorHAnsi" w:cs="Times New Roman"/>
          <w:sz w:val="20"/>
          <w:szCs w:val="20"/>
          <w:highlight w:val="lightGray"/>
          <w:lang w:eastAsia="fr-FR"/>
        </w:rPr>
        <w:t xml:space="preserve"> et Luc Hoffmann.</w:t>
      </w:r>
    </w:p>
    <w:p w:rsidR="003A5103" w:rsidRPr="003A5103" w:rsidRDefault="003A5103" w:rsidP="003A5103">
      <w:pPr>
        <w:spacing w:after="0" w:line="240" w:lineRule="auto"/>
        <w:rPr>
          <w:rFonts w:asciiTheme="majorHAnsi" w:eastAsia="Times New Roman" w:hAnsiTheme="majorHAnsi" w:cs="Times New Roman"/>
          <w:sz w:val="20"/>
          <w:szCs w:val="20"/>
          <w:lang w:eastAsia="fr-FR"/>
        </w:rPr>
      </w:pPr>
      <w:r w:rsidRPr="003A5103">
        <w:rPr>
          <w:rFonts w:asciiTheme="majorHAnsi" w:eastAsia="Times New Roman" w:hAnsiTheme="majorHAnsi" w:cs="Times New Roman"/>
          <w:sz w:val="20"/>
          <w:szCs w:val="20"/>
          <w:lang w:eastAsia="fr-FR"/>
        </w:rPr>
        <w:t xml:space="preserve">Tout commence </w:t>
      </w:r>
      <w:r w:rsidRPr="00D81EF0">
        <w:rPr>
          <w:rFonts w:asciiTheme="majorHAnsi" w:eastAsia="Times New Roman" w:hAnsiTheme="majorHAnsi" w:cs="Times New Roman"/>
          <w:sz w:val="20"/>
          <w:szCs w:val="20"/>
          <w:highlight w:val="lightGray"/>
          <w:lang w:eastAsia="fr-FR"/>
        </w:rPr>
        <w:t>lors d’un voyage</w:t>
      </w:r>
      <w:r w:rsidRPr="003A5103">
        <w:rPr>
          <w:rFonts w:asciiTheme="majorHAnsi" w:eastAsia="Times New Roman" w:hAnsiTheme="majorHAnsi" w:cs="Times New Roman"/>
          <w:sz w:val="20"/>
          <w:szCs w:val="20"/>
          <w:lang w:eastAsia="fr-FR"/>
        </w:rPr>
        <w:t xml:space="preserve"> réalisé en Afrique de l’Est par le célèbre biologiste britannique, Sir Julian Huxley. </w:t>
      </w:r>
      <w:r w:rsidRPr="00D81EF0">
        <w:rPr>
          <w:rFonts w:asciiTheme="majorHAnsi" w:eastAsia="Times New Roman" w:hAnsiTheme="majorHAnsi" w:cs="Times New Roman"/>
          <w:sz w:val="20"/>
          <w:szCs w:val="20"/>
          <w:highlight w:val="lightGray"/>
          <w:lang w:eastAsia="fr-FR"/>
        </w:rPr>
        <w:t>Frappé par la destruction de l’habitat naturel des animaux</w:t>
      </w:r>
      <w:r w:rsidRPr="003A5103">
        <w:rPr>
          <w:rFonts w:asciiTheme="majorHAnsi" w:eastAsia="Times New Roman" w:hAnsiTheme="majorHAnsi" w:cs="Times New Roman"/>
          <w:sz w:val="20"/>
          <w:szCs w:val="20"/>
          <w:lang w:eastAsia="fr-FR"/>
        </w:rPr>
        <w:t xml:space="preserve"> de cette région </w:t>
      </w:r>
      <w:r w:rsidRPr="00D81EF0">
        <w:rPr>
          <w:rFonts w:asciiTheme="majorHAnsi" w:eastAsia="Times New Roman" w:hAnsiTheme="majorHAnsi" w:cs="Times New Roman"/>
          <w:sz w:val="20"/>
          <w:szCs w:val="20"/>
          <w:highlight w:val="lightGray"/>
          <w:lang w:eastAsia="fr-FR"/>
        </w:rPr>
        <w:t>et la chasse effrénée</w:t>
      </w:r>
      <w:r w:rsidRPr="003A5103">
        <w:rPr>
          <w:rFonts w:asciiTheme="majorHAnsi" w:eastAsia="Times New Roman" w:hAnsiTheme="majorHAnsi" w:cs="Times New Roman"/>
          <w:sz w:val="20"/>
          <w:szCs w:val="20"/>
          <w:lang w:eastAsia="fr-FR"/>
        </w:rPr>
        <w:t xml:space="preserve"> dont ils étaient les victimes, il décide d’alerter l’opinion. « A ce </w:t>
      </w:r>
      <w:r w:rsidR="00BC5C6E" w:rsidRPr="003A5103">
        <w:rPr>
          <w:rFonts w:asciiTheme="majorHAnsi" w:eastAsia="Times New Roman" w:hAnsiTheme="majorHAnsi" w:cs="Times New Roman"/>
          <w:sz w:val="20"/>
          <w:szCs w:val="20"/>
          <w:lang w:eastAsia="fr-FR"/>
        </w:rPr>
        <w:t>rythme-là</w:t>
      </w:r>
      <w:r w:rsidRPr="003A5103">
        <w:rPr>
          <w:rFonts w:asciiTheme="majorHAnsi" w:eastAsia="Times New Roman" w:hAnsiTheme="majorHAnsi" w:cs="Times New Roman"/>
          <w:sz w:val="20"/>
          <w:szCs w:val="20"/>
          <w:lang w:eastAsia="fr-FR"/>
        </w:rPr>
        <w:t>, la vie sauvage aura pratiquement disparu de la région dans 20 ans », écrit-il dans The Observer.</w:t>
      </w:r>
      <w:r w:rsidRPr="003A5103">
        <w:rPr>
          <w:rFonts w:asciiTheme="majorHAnsi" w:eastAsia="Times New Roman" w:hAnsiTheme="majorHAnsi" w:cs="Times New Roman"/>
          <w:sz w:val="20"/>
          <w:szCs w:val="20"/>
          <w:lang w:eastAsia="fr-FR"/>
        </w:rPr>
        <w:br/>
        <w:t> </w:t>
      </w:r>
      <w:r w:rsidRPr="003A5103">
        <w:rPr>
          <w:rFonts w:asciiTheme="majorHAnsi" w:eastAsia="Times New Roman" w:hAnsiTheme="majorHAnsi" w:cs="Times New Roman"/>
          <w:sz w:val="20"/>
          <w:szCs w:val="20"/>
          <w:lang w:eastAsia="fr-FR"/>
        </w:rPr>
        <w:br/>
        <w:t xml:space="preserve">Suite à la parution de cet article, il reçoit une lettre de l’homme d’affaires </w:t>
      </w:r>
      <w:r w:rsidRPr="00D81EF0">
        <w:rPr>
          <w:rFonts w:asciiTheme="majorHAnsi" w:eastAsia="Times New Roman" w:hAnsiTheme="majorHAnsi" w:cs="Times New Roman"/>
          <w:sz w:val="20"/>
          <w:szCs w:val="20"/>
          <w:highlight w:val="lightGray"/>
          <w:lang w:eastAsia="fr-FR"/>
        </w:rPr>
        <w:t xml:space="preserve">Victor </w:t>
      </w:r>
      <w:proofErr w:type="spellStart"/>
      <w:r w:rsidRPr="00D81EF0">
        <w:rPr>
          <w:rFonts w:asciiTheme="majorHAnsi" w:eastAsia="Times New Roman" w:hAnsiTheme="majorHAnsi" w:cs="Times New Roman"/>
          <w:sz w:val="20"/>
          <w:szCs w:val="20"/>
          <w:highlight w:val="lightGray"/>
          <w:lang w:eastAsia="fr-FR"/>
        </w:rPr>
        <w:t>Stolan</w:t>
      </w:r>
      <w:proofErr w:type="spellEnd"/>
      <w:r w:rsidRPr="00D81EF0">
        <w:rPr>
          <w:rFonts w:asciiTheme="majorHAnsi" w:eastAsia="Times New Roman" w:hAnsiTheme="majorHAnsi" w:cs="Times New Roman"/>
          <w:sz w:val="20"/>
          <w:szCs w:val="20"/>
          <w:highlight w:val="lightGray"/>
          <w:lang w:eastAsia="fr-FR"/>
        </w:rPr>
        <w:t xml:space="preserve"> énonçant l’idée d’agir, en créant une organisation capable de collecter des fonds pour la conservation</w:t>
      </w:r>
      <w:r w:rsidRPr="003A5103">
        <w:rPr>
          <w:rFonts w:asciiTheme="majorHAnsi" w:eastAsia="Times New Roman" w:hAnsiTheme="majorHAnsi" w:cs="Times New Roman"/>
          <w:sz w:val="20"/>
          <w:szCs w:val="20"/>
          <w:lang w:eastAsia="fr-FR"/>
        </w:rPr>
        <w:t>.</w:t>
      </w:r>
      <w:r w:rsidRPr="003A5103">
        <w:rPr>
          <w:rFonts w:asciiTheme="majorHAnsi" w:eastAsia="Times New Roman" w:hAnsiTheme="majorHAnsi" w:cs="Times New Roman"/>
          <w:sz w:val="20"/>
          <w:szCs w:val="20"/>
          <w:lang w:eastAsia="fr-FR"/>
        </w:rPr>
        <w:br/>
        <w:t> </w:t>
      </w:r>
      <w:r w:rsidRPr="003A5103">
        <w:rPr>
          <w:rFonts w:asciiTheme="majorHAnsi" w:eastAsia="Times New Roman" w:hAnsiTheme="majorHAnsi" w:cs="Times New Roman"/>
          <w:sz w:val="20"/>
          <w:szCs w:val="20"/>
          <w:lang w:eastAsia="fr-FR"/>
        </w:rPr>
        <w:br/>
        <w:t xml:space="preserve">C’est l’ornithologue britannique </w:t>
      </w:r>
      <w:r w:rsidRPr="00D81EF0">
        <w:rPr>
          <w:rFonts w:asciiTheme="majorHAnsi" w:eastAsia="Times New Roman" w:hAnsiTheme="majorHAnsi" w:cs="Times New Roman"/>
          <w:sz w:val="20"/>
          <w:szCs w:val="20"/>
          <w:highlight w:val="lightGray"/>
          <w:lang w:eastAsia="fr-FR"/>
        </w:rPr>
        <w:t>Max Nicholson</w:t>
      </w:r>
      <w:r w:rsidRPr="003A5103">
        <w:rPr>
          <w:rFonts w:asciiTheme="majorHAnsi" w:eastAsia="Times New Roman" w:hAnsiTheme="majorHAnsi" w:cs="Times New Roman"/>
          <w:sz w:val="20"/>
          <w:szCs w:val="20"/>
          <w:lang w:eastAsia="fr-FR"/>
        </w:rPr>
        <w:t xml:space="preserve">, directeur général du </w:t>
      </w:r>
      <w:proofErr w:type="spellStart"/>
      <w:r w:rsidRPr="003A5103">
        <w:rPr>
          <w:rFonts w:asciiTheme="majorHAnsi" w:eastAsia="Times New Roman" w:hAnsiTheme="majorHAnsi" w:cs="Times New Roman"/>
          <w:sz w:val="20"/>
          <w:szCs w:val="20"/>
          <w:lang w:eastAsia="fr-FR"/>
        </w:rPr>
        <w:t>Britain</w:t>
      </w:r>
      <w:proofErr w:type="spellEnd"/>
      <w:r w:rsidRPr="003A5103">
        <w:rPr>
          <w:rFonts w:asciiTheme="majorHAnsi" w:eastAsia="Times New Roman" w:hAnsiTheme="majorHAnsi" w:cs="Times New Roman"/>
          <w:sz w:val="20"/>
          <w:szCs w:val="20"/>
          <w:lang w:eastAsia="fr-FR"/>
        </w:rPr>
        <w:t xml:space="preserve"> Nature </w:t>
      </w:r>
      <w:proofErr w:type="spellStart"/>
      <w:r w:rsidRPr="003A5103">
        <w:rPr>
          <w:rFonts w:asciiTheme="majorHAnsi" w:eastAsia="Times New Roman" w:hAnsiTheme="majorHAnsi" w:cs="Times New Roman"/>
          <w:sz w:val="20"/>
          <w:szCs w:val="20"/>
          <w:lang w:eastAsia="fr-FR"/>
        </w:rPr>
        <w:t>Conservancy</w:t>
      </w:r>
      <w:proofErr w:type="spellEnd"/>
      <w:r w:rsidRPr="003A5103">
        <w:rPr>
          <w:rFonts w:asciiTheme="majorHAnsi" w:eastAsia="Times New Roman" w:hAnsiTheme="majorHAnsi" w:cs="Times New Roman"/>
          <w:sz w:val="20"/>
          <w:szCs w:val="20"/>
          <w:lang w:eastAsia="fr-FR"/>
        </w:rPr>
        <w:t xml:space="preserve"> (l’organisme national britannique de protection de la nature), qui le premier, relève le défi. Il </w:t>
      </w:r>
      <w:r w:rsidRPr="00D81EF0">
        <w:rPr>
          <w:rFonts w:asciiTheme="majorHAnsi" w:eastAsia="Times New Roman" w:hAnsiTheme="majorHAnsi" w:cs="Times New Roman"/>
          <w:sz w:val="20"/>
          <w:szCs w:val="20"/>
          <w:highlight w:val="lightGray"/>
          <w:lang w:eastAsia="fr-FR"/>
        </w:rPr>
        <w:t>décide alors de rassembler un groupe de scientifiques et d’experts en relations publiques pour créer une organisation capable de sensibiliser les décideurs économiques et politiques aux enjeux environnementaux.</w:t>
      </w:r>
      <w:r w:rsidRPr="003A5103">
        <w:rPr>
          <w:rFonts w:asciiTheme="majorHAnsi" w:eastAsia="Times New Roman" w:hAnsiTheme="majorHAnsi" w:cs="Times New Roman"/>
          <w:sz w:val="20"/>
          <w:szCs w:val="20"/>
          <w:lang w:eastAsia="fr-FR"/>
        </w:rPr>
        <w:br/>
        <w:t> </w:t>
      </w:r>
      <w:r w:rsidRPr="003A5103">
        <w:rPr>
          <w:rFonts w:asciiTheme="majorHAnsi" w:eastAsia="Times New Roman" w:hAnsiTheme="majorHAnsi" w:cs="Times New Roman"/>
          <w:sz w:val="20"/>
          <w:szCs w:val="20"/>
          <w:lang w:eastAsia="fr-FR"/>
        </w:rPr>
        <w:br/>
        <w:t>Parmi ce groupe d’experts figurent notamment l’ornithologue Peter Scott, l’un des vice-présidents de l’UICN</w:t>
      </w:r>
      <w:r w:rsidR="00DC5C1D">
        <w:rPr>
          <w:rFonts w:asciiTheme="majorHAnsi" w:eastAsia="Times New Roman" w:hAnsiTheme="majorHAnsi" w:cs="Times New Roman"/>
          <w:sz w:val="20"/>
          <w:szCs w:val="20"/>
          <w:lang w:eastAsia="fr-FR"/>
        </w:rPr>
        <w:t xml:space="preserve"> (Union </w:t>
      </w:r>
      <w:proofErr w:type="spellStart"/>
      <w:r w:rsidR="00DC5C1D">
        <w:rPr>
          <w:rFonts w:asciiTheme="majorHAnsi" w:eastAsia="Times New Roman" w:hAnsiTheme="majorHAnsi" w:cs="Times New Roman"/>
          <w:sz w:val="20"/>
          <w:szCs w:val="20"/>
          <w:lang w:eastAsia="fr-FR"/>
        </w:rPr>
        <w:t>Internationnale</w:t>
      </w:r>
      <w:proofErr w:type="spellEnd"/>
      <w:r w:rsidR="00DC5C1D">
        <w:rPr>
          <w:rFonts w:asciiTheme="majorHAnsi" w:eastAsia="Times New Roman" w:hAnsiTheme="majorHAnsi" w:cs="Times New Roman"/>
          <w:sz w:val="20"/>
          <w:szCs w:val="20"/>
          <w:lang w:eastAsia="fr-FR"/>
        </w:rPr>
        <w:t xml:space="preserve"> pour la Conservation de la </w:t>
      </w:r>
      <w:proofErr w:type="gramStart"/>
      <w:r w:rsidR="00DC5C1D">
        <w:rPr>
          <w:rFonts w:asciiTheme="majorHAnsi" w:eastAsia="Times New Roman" w:hAnsiTheme="majorHAnsi" w:cs="Times New Roman"/>
          <w:sz w:val="20"/>
          <w:szCs w:val="20"/>
          <w:lang w:eastAsia="fr-FR"/>
        </w:rPr>
        <w:t>Nature )</w:t>
      </w:r>
      <w:proofErr w:type="gramEnd"/>
      <w:r w:rsidRPr="003A5103">
        <w:rPr>
          <w:rFonts w:asciiTheme="majorHAnsi" w:eastAsia="Times New Roman" w:hAnsiTheme="majorHAnsi" w:cs="Times New Roman"/>
          <w:sz w:val="20"/>
          <w:szCs w:val="20"/>
          <w:lang w:eastAsia="fr-FR"/>
        </w:rPr>
        <w:t>, et Luc Hoffmann, qui allaient devenir les premiers président et vice-président du World Wildlife Fund. Le groupe décide alors d’établir son siège en Suisse, où l’UICN avait déjà installé le sien. Dans une déclaration commune, l’UICN et le WWF s’engagent à «œuvrer ensemble pour mobiliser l’opinion publique et sensibiliser le monde à la nécessité de préserver la nature».</w:t>
      </w:r>
      <w:r w:rsidRPr="003A5103">
        <w:rPr>
          <w:rFonts w:asciiTheme="majorHAnsi" w:eastAsia="Times New Roman" w:hAnsiTheme="majorHAnsi" w:cs="Times New Roman"/>
          <w:sz w:val="20"/>
          <w:szCs w:val="20"/>
          <w:lang w:eastAsia="fr-FR"/>
        </w:rPr>
        <w:br/>
        <w:t> </w:t>
      </w:r>
      <w:r w:rsidRPr="003A5103">
        <w:rPr>
          <w:rFonts w:asciiTheme="majorHAnsi" w:eastAsia="Times New Roman" w:hAnsiTheme="majorHAnsi" w:cs="Times New Roman"/>
          <w:sz w:val="20"/>
          <w:szCs w:val="20"/>
          <w:lang w:eastAsia="fr-FR"/>
        </w:rPr>
        <w:br/>
        <w:t xml:space="preserve">La première organisation indépendante de protection de l’environnement venait de voir le jour. Dès sa </w:t>
      </w:r>
      <w:r w:rsidRPr="00D81EF0">
        <w:rPr>
          <w:rFonts w:asciiTheme="majorHAnsi" w:eastAsia="Times New Roman" w:hAnsiTheme="majorHAnsi" w:cs="Times New Roman"/>
          <w:sz w:val="20"/>
          <w:szCs w:val="20"/>
          <w:highlight w:val="lightGray"/>
          <w:lang w:eastAsia="fr-FR"/>
        </w:rPr>
        <w:t>création, le 11 septembre 1961</w:t>
      </w:r>
      <w:r w:rsidRPr="003A5103">
        <w:rPr>
          <w:rFonts w:asciiTheme="majorHAnsi" w:eastAsia="Times New Roman" w:hAnsiTheme="majorHAnsi" w:cs="Times New Roman"/>
          <w:sz w:val="20"/>
          <w:szCs w:val="20"/>
          <w:lang w:eastAsia="fr-FR"/>
        </w:rPr>
        <w:t>, elle oriente son combat vers la protection du vivant, par la sauvegarde des espèces, des habitats et des écosystèmes.</w:t>
      </w:r>
      <w:r w:rsidRPr="003A5103">
        <w:rPr>
          <w:rFonts w:asciiTheme="majorHAnsi" w:eastAsia="Times New Roman" w:hAnsiTheme="majorHAnsi" w:cs="Times New Roman"/>
          <w:sz w:val="20"/>
          <w:szCs w:val="20"/>
          <w:lang w:eastAsia="fr-FR"/>
        </w:rPr>
        <w:br/>
        <w:t> </w:t>
      </w:r>
      <w:r w:rsidRPr="003A5103">
        <w:rPr>
          <w:rFonts w:asciiTheme="majorHAnsi" w:eastAsia="Times New Roman" w:hAnsiTheme="majorHAnsi" w:cs="Times New Roman"/>
          <w:sz w:val="20"/>
          <w:szCs w:val="20"/>
          <w:lang w:eastAsia="fr-FR"/>
        </w:rPr>
        <w:br/>
        <w:t>Présent aujourd’hui dans une centaine de pays, fort de ses 5 000 salariés militants à travers le monde, le WWF œuvre au quotidien pour offrir aux générations futures une planète vivante.</w:t>
      </w:r>
    </w:p>
    <w:p w:rsidR="003A5103" w:rsidRPr="003A5103" w:rsidRDefault="003A5103">
      <w:pPr>
        <w:rPr>
          <w:rFonts w:asciiTheme="majorHAnsi" w:hAnsiTheme="majorHAnsi"/>
          <w:sz w:val="20"/>
          <w:szCs w:val="20"/>
        </w:rPr>
      </w:pPr>
    </w:p>
    <w:p w:rsidR="00BC5C6E" w:rsidRDefault="003A5103">
      <w:pPr>
        <w:rPr>
          <w:rFonts w:asciiTheme="majorHAnsi" w:hAnsiTheme="majorHAnsi"/>
          <w:sz w:val="20"/>
          <w:szCs w:val="20"/>
        </w:rPr>
      </w:pPr>
      <w:r w:rsidRPr="003A5103">
        <w:rPr>
          <w:rFonts w:asciiTheme="majorHAnsi" w:hAnsiTheme="majorHAnsi"/>
          <w:b/>
          <w:sz w:val="24"/>
          <w:szCs w:val="24"/>
        </w:rPr>
        <w:t>Info</w:t>
      </w:r>
      <w:r w:rsidR="00BC5C6E">
        <w:rPr>
          <w:rFonts w:asciiTheme="majorHAnsi" w:hAnsiTheme="majorHAnsi"/>
          <w:b/>
          <w:sz w:val="24"/>
          <w:szCs w:val="24"/>
        </w:rPr>
        <w:t>s</w:t>
      </w:r>
      <w:r w:rsidRPr="003A5103">
        <w:rPr>
          <w:rFonts w:asciiTheme="majorHAnsi" w:hAnsiTheme="majorHAnsi"/>
          <w:b/>
          <w:sz w:val="24"/>
          <w:szCs w:val="24"/>
        </w:rPr>
        <w:t xml:space="preserve"> importante</w:t>
      </w:r>
      <w:r w:rsidR="00BC5C6E">
        <w:rPr>
          <w:rFonts w:asciiTheme="majorHAnsi" w:hAnsiTheme="majorHAnsi"/>
          <w:b/>
          <w:sz w:val="24"/>
          <w:szCs w:val="24"/>
        </w:rPr>
        <w:t>s</w:t>
      </w:r>
      <w:r w:rsidR="00CE3964">
        <w:rPr>
          <w:rFonts w:asciiTheme="majorHAnsi" w:hAnsiTheme="majorHAnsi"/>
          <w:b/>
          <w:sz w:val="24"/>
          <w:szCs w:val="24"/>
        </w:rPr>
        <w:t xml:space="preserve"> et données chiffrées</w:t>
      </w:r>
      <w:r w:rsidRPr="003A5103">
        <w:rPr>
          <w:rFonts w:asciiTheme="majorHAnsi" w:hAnsiTheme="majorHAnsi"/>
          <w:sz w:val="20"/>
          <w:szCs w:val="20"/>
        </w:rPr>
        <w:t xml:space="preserve"> : </w:t>
      </w:r>
    </w:p>
    <w:p w:rsidR="003A5103" w:rsidRDefault="003A5103" w:rsidP="00BC5C6E">
      <w:pPr>
        <w:pStyle w:val="Paragraphedeliste"/>
        <w:numPr>
          <w:ilvl w:val="0"/>
          <w:numId w:val="2"/>
        </w:numPr>
        <w:rPr>
          <w:rFonts w:asciiTheme="majorHAnsi" w:hAnsiTheme="majorHAnsi"/>
          <w:sz w:val="20"/>
          <w:szCs w:val="20"/>
        </w:rPr>
      </w:pPr>
      <w:r w:rsidRPr="00BC5C6E">
        <w:rPr>
          <w:rFonts w:asciiTheme="majorHAnsi" w:hAnsiTheme="majorHAnsi"/>
          <w:sz w:val="20"/>
          <w:szCs w:val="20"/>
        </w:rPr>
        <w:t xml:space="preserve">aujourd’hui la WWF est </w:t>
      </w:r>
      <w:r w:rsidR="00BC5C6E" w:rsidRPr="00BC5C6E">
        <w:rPr>
          <w:rFonts w:asciiTheme="majorHAnsi" w:hAnsiTheme="majorHAnsi"/>
          <w:sz w:val="20"/>
          <w:szCs w:val="20"/>
        </w:rPr>
        <w:t>présent</w:t>
      </w:r>
      <w:r w:rsidRPr="00BC5C6E">
        <w:rPr>
          <w:rFonts w:asciiTheme="majorHAnsi" w:hAnsiTheme="majorHAnsi"/>
          <w:sz w:val="20"/>
          <w:szCs w:val="20"/>
        </w:rPr>
        <w:t xml:space="preserve"> dans 100 pays. 5000 salariés militant à travers le monde</w:t>
      </w:r>
    </w:p>
    <w:p w:rsidR="00BC5C6E" w:rsidRDefault="00BC5C6E" w:rsidP="00BC5C6E">
      <w:pPr>
        <w:pStyle w:val="Paragraphedeliste"/>
        <w:numPr>
          <w:ilvl w:val="0"/>
          <w:numId w:val="2"/>
        </w:numPr>
        <w:rPr>
          <w:rFonts w:asciiTheme="majorHAnsi" w:hAnsiTheme="majorHAnsi"/>
          <w:sz w:val="20"/>
          <w:szCs w:val="20"/>
        </w:rPr>
      </w:pPr>
      <w:r>
        <w:rPr>
          <w:rFonts w:asciiTheme="majorHAnsi" w:hAnsiTheme="majorHAnsi"/>
          <w:sz w:val="20"/>
          <w:szCs w:val="20"/>
        </w:rPr>
        <w:t>l’association est dotée de 2 ressources : salariés et bénévoles</w:t>
      </w:r>
    </w:p>
    <w:p w:rsidR="00CE3964" w:rsidRDefault="00CE3964" w:rsidP="00BC5C6E">
      <w:pPr>
        <w:pStyle w:val="Paragraphedeliste"/>
        <w:numPr>
          <w:ilvl w:val="0"/>
          <w:numId w:val="2"/>
        </w:numPr>
        <w:rPr>
          <w:rFonts w:asciiTheme="majorHAnsi" w:hAnsiTheme="majorHAnsi"/>
          <w:sz w:val="20"/>
          <w:szCs w:val="20"/>
        </w:rPr>
      </w:pPr>
      <w:r>
        <w:rPr>
          <w:rFonts w:asciiTheme="majorHAnsi" w:hAnsiTheme="majorHAnsi"/>
          <w:sz w:val="20"/>
          <w:szCs w:val="20"/>
        </w:rPr>
        <w:t>6200 employés</w:t>
      </w:r>
    </w:p>
    <w:p w:rsidR="00CE3964" w:rsidRDefault="00CE3964" w:rsidP="00BC5C6E">
      <w:pPr>
        <w:pStyle w:val="Paragraphedeliste"/>
        <w:numPr>
          <w:ilvl w:val="0"/>
          <w:numId w:val="2"/>
        </w:numPr>
        <w:rPr>
          <w:rFonts w:asciiTheme="majorHAnsi" w:hAnsiTheme="majorHAnsi"/>
          <w:sz w:val="20"/>
          <w:szCs w:val="20"/>
        </w:rPr>
      </w:pPr>
      <w:r>
        <w:rPr>
          <w:rFonts w:asciiTheme="majorHAnsi" w:hAnsiTheme="majorHAnsi"/>
          <w:sz w:val="20"/>
          <w:szCs w:val="20"/>
        </w:rPr>
        <w:t>5 millions de volontaires</w:t>
      </w:r>
    </w:p>
    <w:p w:rsidR="00CE3964" w:rsidRDefault="00CE3964" w:rsidP="00BC5C6E">
      <w:pPr>
        <w:pStyle w:val="Paragraphedeliste"/>
        <w:numPr>
          <w:ilvl w:val="0"/>
          <w:numId w:val="2"/>
        </w:numPr>
        <w:rPr>
          <w:rFonts w:asciiTheme="majorHAnsi" w:hAnsiTheme="majorHAnsi"/>
          <w:sz w:val="20"/>
          <w:szCs w:val="20"/>
        </w:rPr>
      </w:pPr>
      <w:r>
        <w:rPr>
          <w:rFonts w:asciiTheme="majorHAnsi" w:hAnsiTheme="majorHAnsi"/>
          <w:sz w:val="20"/>
          <w:szCs w:val="20"/>
        </w:rPr>
        <w:t>654 million € en 2013</w:t>
      </w:r>
    </w:p>
    <w:p w:rsidR="00D81EF0" w:rsidRDefault="00D81EF0" w:rsidP="00D81EF0">
      <w:pPr>
        <w:pStyle w:val="Paragraphedeliste"/>
        <w:ind w:left="1068"/>
        <w:rPr>
          <w:rFonts w:asciiTheme="majorHAnsi" w:hAnsiTheme="majorHAnsi"/>
          <w:sz w:val="20"/>
          <w:szCs w:val="20"/>
        </w:rPr>
      </w:pPr>
    </w:p>
    <w:p w:rsidR="0053559E" w:rsidRDefault="0053559E" w:rsidP="0053559E">
      <w:pPr>
        <w:rPr>
          <w:rFonts w:asciiTheme="majorHAnsi" w:hAnsiTheme="majorHAnsi"/>
          <w:sz w:val="20"/>
          <w:szCs w:val="20"/>
        </w:rPr>
      </w:pPr>
    </w:p>
    <w:p w:rsidR="0053559E" w:rsidRDefault="0053559E" w:rsidP="0053559E">
      <w:pPr>
        <w:rPr>
          <w:rFonts w:asciiTheme="majorHAnsi" w:hAnsiTheme="majorHAnsi"/>
          <w:noProof/>
          <w:sz w:val="20"/>
          <w:szCs w:val="20"/>
          <w:lang w:eastAsia="fr-FR"/>
        </w:rPr>
      </w:pPr>
      <w:r>
        <w:rPr>
          <w:rFonts w:asciiTheme="majorHAnsi" w:hAnsiTheme="majorHAnsi"/>
          <w:noProof/>
          <w:sz w:val="20"/>
          <w:szCs w:val="20"/>
          <w:lang w:eastAsia="fr-FR"/>
        </w:rPr>
        <w:t xml:space="preserve"> </w:t>
      </w:r>
      <w:r>
        <w:rPr>
          <w:rFonts w:asciiTheme="majorHAnsi" w:hAnsiTheme="majorHAnsi"/>
          <w:noProof/>
          <w:sz w:val="20"/>
          <w:szCs w:val="20"/>
          <w:lang w:eastAsia="fr-FR"/>
        </w:rPr>
        <w:drawing>
          <wp:inline distT="0" distB="0" distL="0" distR="0">
            <wp:extent cx="2393342" cy="1615019"/>
            <wp:effectExtent l="0" t="0" r="6985"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3424" cy="1615074"/>
                    </a:xfrm>
                    <a:prstGeom prst="rect">
                      <a:avLst/>
                    </a:prstGeom>
                    <a:noFill/>
                    <a:ln>
                      <a:noFill/>
                    </a:ln>
                  </pic:spPr>
                </pic:pic>
              </a:graphicData>
            </a:graphic>
          </wp:inline>
        </w:drawing>
      </w:r>
      <w:r>
        <w:rPr>
          <w:rFonts w:asciiTheme="majorHAnsi" w:hAnsiTheme="majorHAnsi"/>
          <w:noProof/>
          <w:sz w:val="20"/>
          <w:szCs w:val="20"/>
          <w:lang w:eastAsia="fr-FR"/>
        </w:rPr>
        <w:t xml:space="preserve">                    </w:t>
      </w:r>
      <w:r>
        <w:rPr>
          <w:rFonts w:asciiTheme="majorHAnsi" w:hAnsiTheme="majorHAnsi"/>
          <w:noProof/>
          <w:sz w:val="20"/>
          <w:szCs w:val="20"/>
          <w:lang w:eastAsia="fr-FR"/>
        </w:rPr>
        <w:drawing>
          <wp:inline distT="0" distB="0" distL="0" distR="0">
            <wp:extent cx="3642140" cy="1669774"/>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6444" cy="1676332"/>
                    </a:xfrm>
                    <a:prstGeom prst="rect">
                      <a:avLst/>
                    </a:prstGeom>
                    <a:noFill/>
                    <a:ln>
                      <a:noFill/>
                    </a:ln>
                  </pic:spPr>
                </pic:pic>
              </a:graphicData>
            </a:graphic>
          </wp:inline>
        </w:drawing>
      </w:r>
    </w:p>
    <w:p w:rsidR="0053559E" w:rsidRDefault="0053559E" w:rsidP="0053559E">
      <w:pPr>
        <w:rPr>
          <w:rFonts w:asciiTheme="majorHAnsi" w:hAnsiTheme="majorHAnsi"/>
          <w:noProof/>
          <w:sz w:val="20"/>
          <w:szCs w:val="20"/>
          <w:lang w:eastAsia="fr-FR"/>
        </w:rPr>
      </w:pPr>
      <w:r>
        <w:rPr>
          <w:rFonts w:asciiTheme="majorHAnsi" w:hAnsiTheme="majorHAnsi"/>
          <w:noProof/>
          <w:sz w:val="20"/>
          <w:szCs w:val="20"/>
          <w:lang w:eastAsia="fr-FR"/>
        </w:rPr>
        <w:lastRenderedPageBreak/>
        <w:t>(Entreprise Unipersonnelle à Responsabilité Limité)</w:t>
      </w:r>
    </w:p>
    <w:p w:rsidR="0053559E" w:rsidRDefault="0053559E" w:rsidP="0053559E">
      <w:pPr>
        <w:rPr>
          <w:rFonts w:asciiTheme="majorHAnsi" w:hAnsiTheme="majorHAnsi"/>
          <w:noProof/>
          <w:sz w:val="20"/>
          <w:szCs w:val="20"/>
          <w:lang w:eastAsia="fr-FR"/>
        </w:rPr>
      </w:pPr>
      <w:r>
        <w:rPr>
          <w:rFonts w:asciiTheme="majorHAnsi" w:hAnsiTheme="majorHAnsi"/>
          <w:noProof/>
          <w:sz w:val="20"/>
          <w:szCs w:val="20"/>
          <w:lang w:eastAsia="fr-FR"/>
        </w:rPr>
        <w:t>PRINCIPALES RESSOURCES EXTERIEURS DE FINANCEMENT</w:t>
      </w:r>
    </w:p>
    <w:p w:rsidR="0053559E" w:rsidRPr="0053559E" w:rsidRDefault="0053559E" w:rsidP="0053559E">
      <w:pPr>
        <w:jc w:val="center"/>
        <w:rPr>
          <w:rFonts w:asciiTheme="majorHAnsi" w:hAnsiTheme="majorHAnsi"/>
          <w:sz w:val="20"/>
          <w:szCs w:val="20"/>
        </w:rPr>
      </w:pPr>
      <w:r>
        <w:rPr>
          <w:rFonts w:asciiTheme="majorHAnsi" w:hAnsiTheme="majorHAnsi"/>
          <w:noProof/>
          <w:sz w:val="20"/>
          <w:szCs w:val="20"/>
          <w:lang w:eastAsia="fr-FR"/>
        </w:rPr>
        <w:drawing>
          <wp:inline distT="0" distB="0" distL="0" distR="0">
            <wp:extent cx="2326717" cy="209914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6662" cy="2099095"/>
                    </a:xfrm>
                    <a:prstGeom prst="rect">
                      <a:avLst/>
                    </a:prstGeom>
                    <a:noFill/>
                    <a:ln>
                      <a:noFill/>
                    </a:ln>
                  </pic:spPr>
                </pic:pic>
              </a:graphicData>
            </a:graphic>
          </wp:inline>
        </w:drawing>
      </w:r>
      <w:r>
        <w:rPr>
          <w:rFonts w:asciiTheme="majorHAnsi" w:hAnsiTheme="majorHAnsi"/>
          <w:sz w:val="20"/>
          <w:szCs w:val="20"/>
        </w:rPr>
        <w:t xml:space="preserve">          </w:t>
      </w:r>
      <w:bookmarkStart w:id="0" w:name="_GoBack"/>
      <w:bookmarkEnd w:id="0"/>
      <w:r>
        <w:rPr>
          <w:rFonts w:asciiTheme="majorHAnsi" w:hAnsiTheme="majorHAnsi"/>
          <w:noProof/>
          <w:sz w:val="20"/>
          <w:szCs w:val="20"/>
          <w:lang w:eastAsia="fr-FR"/>
        </w:rPr>
        <w:drawing>
          <wp:inline distT="0" distB="0" distL="0" distR="0">
            <wp:extent cx="2456350" cy="2091194"/>
            <wp:effectExtent l="0" t="0" r="1270"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6392" cy="2091230"/>
                    </a:xfrm>
                    <a:prstGeom prst="rect">
                      <a:avLst/>
                    </a:prstGeom>
                    <a:noFill/>
                    <a:ln>
                      <a:noFill/>
                    </a:ln>
                  </pic:spPr>
                </pic:pic>
              </a:graphicData>
            </a:graphic>
          </wp:inline>
        </w:drawing>
      </w:r>
    </w:p>
    <w:p w:rsidR="003A5103" w:rsidRPr="003A5103" w:rsidRDefault="003A5103">
      <w:pPr>
        <w:rPr>
          <w:rFonts w:asciiTheme="majorHAnsi" w:hAnsiTheme="majorHAnsi"/>
          <w:sz w:val="20"/>
          <w:szCs w:val="20"/>
        </w:rPr>
      </w:pPr>
    </w:p>
    <w:p w:rsidR="00BC5C6E" w:rsidRPr="00B61C40" w:rsidRDefault="003A5103" w:rsidP="00BC5C6E">
      <w:pPr>
        <w:pStyle w:val="Paragraphedeliste"/>
        <w:numPr>
          <w:ilvl w:val="0"/>
          <w:numId w:val="3"/>
        </w:numPr>
        <w:rPr>
          <w:rFonts w:asciiTheme="majorHAnsi" w:hAnsiTheme="majorHAnsi"/>
          <w:sz w:val="20"/>
          <w:szCs w:val="20"/>
        </w:rPr>
      </w:pPr>
      <w:r w:rsidRPr="00BC5C6E">
        <w:rPr>
          <w:rFonts w:asciiTheme="majorHAnsi" w:hAnsiTheme="majorHAnsi"/>
          <w:b/>
          <w:sz w:val="40"/>
          <w:szCs w:val="40"/>
        </w:rPr>
        <w:t>Pourquoi le panda ?</w:t>
      </w:r>
    </w:p>
    <w:p w:rsidR="00B61C40" w:rsidRPr="00B61C40" w:rsidRDefault="00B61C40" w:rsidP="00B61C40">
      <w:pPr>
        <w:ind w:left="90"/>
        <w:rPr>
          <w:rFonts w:asciiTheme="majorHAnsi" w:hAnsiTheme="majorHAnsi"/>
          <w:sz w:val="20"/>
          <w:szCs w:val="20"/>
        </w:rPr>
      </w:pPr>
    </w:p>
    <w:p w:rsidR="005975D1" w:rsidRDefault="003A5103" w:rsidP="00BC5C6E">
      <w:pPr>
        <w:ind w:left="90"/>
        <w:rPr>
          <w:rFonts w:asciiTheme="majorHAnsi" w:hAnsiTheme="majorHAnsi"/>
          <w:sz w:val="20"/>
          <w:szCs w:val="20"/>
        </w:rPr>
      </w:pPr>
      <w:r w:rsidRPr="00BC5C6E">
        <w:rPr>
          <w:rFonts w:asciiTheme="majorHAnsi" w:hAnsiTheme="majorHAnsi"/>
          <w:sz w:val="20"/>
          <w:szCs w:val="20"/>
        </w:rPr>
        <w:t xml:space="preserve"> 1957 un panda femelle géant nommé CHICHI est </w:t>
      </w:r>
      <w:proofErr w:type="gramStart"/>
      <w:r w:rsidRPr="00BC5C6E">
        <w:rPr>
          <w:rFonts w:asciiTheme="majorHAnsi" w:hAnsiTheme="majorHAnsi"/>
          <w:sz w:val="20"/>
          <w:szCs w:val="20"/>
        </w:rPr>
        <w:t>transféré</w:t>
      </w:r>
      <w:proofErr w:type="gramEnd"/>
      <w:r w:rsidRPr="00BC5C6E">
        <w:rPr>
          <w:rFonts w:asciiTheme="majorHAnsi" w:hAnsiTheme="majorHAnsi"/>
          <w:sz w:val="20"/>
          <w:szCs w:val="20"/>
        </w:rPr>
        <w:t xml:space="preserve"> au zoo de Londres, 1 an après sa naissance dans les forêts du sud de la chine. </w:t>
      </w:r>
    </w:p>
    <w:p w:rsidR="005975D1" w:rsidRDefault="003A5103" w:rsidP="005975D1">
      <w:pPr>
        <w:ind w:left="90"/>
        <w:rPr>
          <w:rFonts w:asciiTheme="majorHAnsi" w:hAnsiTheme="majorHAnsi"/>
          <w:sz w:val="20"/>
          <w:szCs w:val="20"/>
        </w:rPr>
      </w:pPr>
      <w:r w:rsidRPr="00BC5C6E">
        <w:rPr>
          <w:rFonts w:asciiTheme="majorHAnsi" w:hAnsiTheme="majorHAnsi"/>
          <w:sz w:val="20"/>
          <w:szCs w:val="20"/>
        </w:rPr>
        <w:t>IM</w:t>
      </w:r>
      <w:r w:rsidR="00CC39F9">
        <w:rPr>
          <w:rFonts w:asciiTheme="majorHAnsi" w:hAnsiTheme="majorHAnsi"/>
          <w:sz w:val="20"/>
          <w:szCs w:val="20"/>
        </w:rPr>
        <w:t>P</w:t>
      </w:r>
      <w:r w:rsidRPr="00BC5C6E">
        <w:rPr>
          <w:rFonts w:asciiTheme="majorHAnsi" w:hAnsiTheme="majorHAnsi"/>
          <w:sz w:val="20"/>
          <w:szCs w:val="20"/>
        </w:rPr>
        <w:t>O</w:t>
      </w:r>
      <w:r w:rsidR="00CC39F9">
        <w:rPr>
          <w:rFonts w:asciiTheme="majorHAnsi" w:hAnsiTheme="majorHAnsi"/>
          <w:sz w:val="20"/>
          <w:szCs w:val="20"/>
        </w:rPr>
        <w:t>R</w:t>
      </w:r>
      <w:r w:rsidRPr="00BC5C6E">
        <w:rPr>
          <w:rFonts w:asciiTheme="majorHAnsi" w:hAnsiTheme="majorHAnsi"/>
          <w:sz w:val="20"/>
          <w:szCs w:val="20"/>
        </w:rPr>
        <w:t>TANT : avatar de ce que qu’on appellera plus tard, elle devient rapidement la coqueluche des visiteurs mais aussi de Gerald Waterson et Sir Peter Scott (fondateur de la WWF). 8 ans après la mo</w:t>
      </w:r>
      <w:r w:rsidR="00CC39F9">
        <w:rPr>
          <w:rFonts w:asciiTheme="majorHAnsi" w:hAnsiTheme="majorHAnsi"/>
          <w:sz w:val="20"/>
          <w:szCs w:val="20"/>
        </w:rPr>
        <w:t>r</w:t>
      </w:r>
      <w:r w:rsidRPr="00BC5C6E">
        <w:rPr>
          <w:rFonts w:asciiTheme="majorHAnsi" w:hAnsiTheme="majorHAnsi"/>
          <w:sz w:val="20"/>
          <w:szCs w:val="20"/>
        </w:rPr>
        <w:t>t de CHICHI, la WWF commence son travail pour la protection des panda</w:t>
      </w:r>
      <w:r w:rsidR="00CC39F9">
        <w:rPr>
          <w:rFonts w:asciiTheme="majorHAnsi" w:hAnsiTheme="majorHAnsi"/>
          <w:sz w:val="20"/>
          <w:szCs w:val="20"/>
        </w:rPr>
        <w:t>s</w:t>
      </w:r>
      <w:r w:rsidRPr="00BC5C6E">
        <w:rPr>
          <w:rFonts w:asciiTheme="majorHAnsi" w:hAnsiTheme="majorHAnsi"/>
          <w:sz w:val="20"/>
          <w:szCs w:val="20"/>
        </w:rPr>
        <w:t xml:space="preserve"> déjà menacé</w:t>
      </w:r>
      <w:r w:rsidR="00CC39F9">
        <w:rPr>
          <w:rFonts w:asciiTheme="majorHAnsi" w:hAnsiTheme="majorHAnsi"/>
          <w:sz w:val="20"/>
          <w:szCs w:val="20"/>
        </w:rPr>
        <w:t>s</w:t>
      </w:r>
      <w:r w:rsidRPr="00BC5C6E">
        <w:rPr>
          <w:rFonts w:asciiTheme="majorHAnsi" w:hAnsiTheme="majorHAnsi"/>
          <w:sz w:val="20"/>
          <w:szCs w:val="20"/>
        </w:rPr>
        <w:t xml:space="preserve"> d’extinction et devient la </w:t>
      </w:r>
      <w:proofErr w:type="gramStart"/>
      <w:r w:rsidRPr="00BC5C6E">
        <w:rPr>
          <w:rFonts w:asciiTheme="majorHAnsi" w:hAnsiTheme="majorHAnsi"/>
          <w:sz w:val="20"/>
          <w:szCs w:val="20"/>
        </w:rPr>
        <w:t>1</w:t>
      </w:r>
      <w:r w:rsidRPr="00BC5C6E">
        <w:rPr>
          <w:rFonts w:asciiTheme="majorHAnsi" w:hAnsiTheme="majorHAnsi"/>
          <w:sz w:val="20"/>
          <w:szCs w:val="20"/>
          <w:vertAlign w:val="superscript"/>
        </w:rPr>
        <w:t>er</w:t>
      </w:r>
      <w:proofErr w:type="gramEnd"/>
      <w:r w:rsidRPr="00BC5C6E">
        <w:rPr>
          <w:rFonts w:asciiTheme="majorHAnsi" w:hAnsiTheme="majorHAnsi"/>
          <w:sz w:val="20"/>
          <w:szCs w:val="20"/>
        </w:rPr>
        <w:t xml:space="preserve"> organisation occidentale de défense de l’environnement présente en Chine.</w:t>
      </w:r>
    </w:p>
    <w:p w:rsidR="005975D1" w:rsidRDefault="005975D1" w:rsidP="00BC5C6E">
      <w:pPr>
        <w:ind w:left="90"/>
        <w:rPr>
          <w:rStyle w:val="lev"/>
          <w:rFonts w:cs="Arial"/>
          <w:b w:val="0"/>
          <w:sz w:val="20"/>
          <w:szCs w:val="20"/>
          <w:bdr w:val="none" w:sz="0" w:space="0" w:color="auto" w:frame="1"/>
          <w:shd w:val="clear" w:color="auto" w:fill="FFFFFF"/>
        </w:rPr>
      </w:pPr>
      <w:r w:rsidRPr="005975D1">
        <w:rPr>
          <w:rFonts w:cs="Arial"/>
          <w:sz w:val="20"/>
          <w:szCs w:val="20"/>
          <w:shd w:val="clear" w:color="auto" w:fill="FFFFFF"/>
        </w:rPr>
        <w:t>51 ans plus tard, et même s'il a connu de nombreuses modernisations (quoique toujours subtiles),</w:t>
      </w:r>
      <w:r w:rsidRPr="005975D1">
        <w:rPr>
          <w:rStyle w:val="apple-converted-space"/>
          <w:rFonts w:cs="Arial"/>
          <w:sz w:val="20"/>
          <w:szCs w:val="20"/>
          <w:shd w:val="clear" w:color="auto" w:fill="FFFFFF"/>
        </w:rPr>
        <w:t> </w:t>
      </w:r>
      <w:r w:rsidRPr="005975D1">
        <w:rPr>
          <w:rStyle w:val="lev"/>
          <w:rFonts w:cs="Arial"/>
          <w:b w:val="0"/>
          <w:sz w:val="20"/>
          <w:szCs w:val="20"/>
          <w:bdr w:val="none" w:sz="0" w:space="0" w:color="auto" w:frame="1"/>
          <w:shd w:val="clear" w:color="auto" w:fill="FFFFFF"/>
        </w:rPr>
        <w:t>le panda reste l'emblème du WWF, et il est même devenu un symbole global de lutte contre la disparition des espèces.</w:t>
      </w:r>
    </w:p>
    <w:p w:rsidR="005975D1" w:rsidRDefault="005975D1" w:rsidP="00BC5C6E">
      <w:pPr>
        <w:ind w:left="90"/>
        <w:rPr>
          <w:rStyle w:val="lev"/>
          <w:rFonts w:cs="Arial"/>
          <w:b w:val="0"/>
          <w:sz w:val="20"/>
          <w:szCs w:val="20"/>
          <w:bdr w:val="none" w:sz="0" w:space="0" w:color="auto" w:frame="1"/>
          <w:shd w:val="clear" w:color="auto" w:fill="FFFFFF"/>
        </w:rPr>
      </w:pPr>
    </w:p>
    <w:p w:rsidR="005975D1" w:rsidRPr="005975D1" w:rsidRDefault="005975D1" w:rsidP="00BC5C6E">
      <w:pPr>
        <w:ind w:left="90"/>
        <w:rPr>
          <w:sz w:val="20"/>
          <w:szCs w:val="20"/>
        </w:rPr>
      </w:pPr>
      <w:r>
        <w:rPr>
          <w:noProof/>
          <w:lang w:eastAsia="fr-FR"/>
        </w:rPr>
        <w:drawing>
          <wp:inline distT="0" distB="0" distL="0" distR="0">
            <wp:extent cx="6098540" cy="2425065"/>
            <wp:effectExtent l="0" t="0" r="0" b="0"/>
            <wp:docPr id="1" name="Image 1" descr="http://www.marcelgreen.com/assets/upload/00010/panda-ww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celgreen.com/assets/upload/00010/panda-wwf-logo.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8540" cy="2425065"/>
                    </a:xfrm>
                    <a:prstGeom prst="rect">
                      <a:avLst/>
                    </a:prstGeom>
                    <a:noFill/>
                    <a:ln>
                      <a:noFill/>
                    </a:ln>
                  </pic:spPr>
                </pic:pic>
              </a:graphicData>
            </a:graphic>
          </wp:inline>
        </w:drawing>
      </w:r>
    </w:p>
    <w:p w:rsidR="003A5103" w:rsidRDefault="003A5103">
      <w:pPr>
        <w:rPr>
          <w:rFonts w:asciiTheme="majorHAnsi" w:hAnsiTheme="majorHAnsi"/>
          <w:sz w:val="20"/>
          <w:szCs w:val="20"/>
        </w:rPr>
      </w:pPr>
    </w:p>
    <w:p w:rsidR="00BC5C6E" w:rsidRPr="00BC5C6E" w:rsidRDefault="00BC5C6E">
      <w:pPr>
        <w:rPr>
          <w:rFonts w:asciiTheme="majorHAnsi" w:hAnsiTheme="majorHAnsi"/>
          <w:sz w:val="24"/>
          <w:szCs w:val="24"/>
        </w:rPr>
      </w:pPr>
    </w:p>
    <w:p w:rsidR="003A5103" w:rsidRDefault="003A5103" w:rsidP="00BC5C6E">
      <w:pPr>
        <w:pStyle w:val="Paragraphedeliste"/>
        <w:numPr>
          <w:ilvl w:val="0"/>
          <w:numId w:val="3"/>
        </w:numPr>
        <w:rPr>
          <w:rFonts w:asciiTheme="majorHAnsi" w:hAnsiTheme="majorHAnsi"/>
          <w:b/>
          <w:sz w:val="24"/>
          <w:szCs w:val="24"/>
        </w:rPr>
      </w:pPr>
      <w:r w:rsidRPr="00BC5C6E">
        <w:rPr>
          <w:rFonts w:asciiTheme="majorHAnsi" w:hAnsiTheme="majorHAnsi"/>
          <w:b/>
          <w:sz w:val="40"/>
          <w:szCs w:val="40"/>
        </w:rPr>
        <w:t>Les missions</w:t>
      </w:r>
      <w:r w:rsidRPr="00BC5C6E">
        <w:rPr>
          <w:rFonts w:asciiTheme="majorHAnsi" w:hAnsiTheme="majorHAnsi"/>
          <w:b/>
          <w:sz w:val="24"/>
          <w:szCs w:val="24"/>
        </w:rPr>
        <w:t xml:space="preserve"> : </w:t>
      </w:r>
    </w:p>
    <w:p w:rsidR="00BC5C6E" w:rsidRDefault="00BC5C6E" w:rsidP="00BC5C6E">
      <w:pPr>
        <w:pStyle w:val="Paragraphedeliste"/>
        <w:ind w:left="810"/>
        <w:rPr>
          <w:rFonts w:asciiTheme="majorHAnsi" w:hAnsiTheme="majorHAnsi"/>
          <w:b/>
          <w:sz w:val="40"/>
          <w:szCs w:val="40"/>
        </w:rPr>
      </w:pPr>
    </w:p>
    <w:p w:rsidR="00BC5C6E" w:rsidRPr="00BC5C6E" w:rsidRDefault="00BC5C6E" w:rsidP="00BC5C6E">
      <w:pPr>
        <w:pStyle w:val="Paragraphedeliste"/>
        <w:ind w:left="810"/>
        <w:rPr>
          <w:rFonts w:asciiTheme="majorHAnsi" w:hAnsiTheme="majorHAnsi"/>
          <w:b/>
          <w:sz w:val="24"/>
          <w:szCs w:val="24"/>
        </w:rPr>
      </w:pPr>
    </w:p>
    <w:p w:rsidR="003A5103" w:rsidRDefault="003A5103" w:rsidP="003A5103">
      <w:pPr>
        <w:pStyle w:val="Paragraphedeliste"/>
        <w:numPr>
          <w:ilvl w:val="0"/>
          <w:numId w:val="1"/>
        </w:numPr>
        <w:rPr>
          <w:rFonts w:asciiTheme="majorHAnsi" w:hAnsiTheme="majorHAnsi"/>
          <w:sz w:val="20"/>
          <w:szCs w:val="20"/>
        </w:rPr>
      </w:pPr>
      <w:r>
        <w:rPr>
          <w:rFonts w:asciiTheme="majorHAnsi" w:hAnsiTheme="majorHAnsi"/>
          <w:sz w:val="20"/>
          <w:szCs w:val="20"/>
        </w:rPr>
        <w:t>Protéger les espèces</w:t>
      </w:r>
      <w:r w:rsidR="00EC739F">
        <w:rPr>
          <w:rFonts w:asciiTheme="majorHAnsi" w:hAnsiTheme="majorHAnsi"/>
          <w:sz w:val="20"/>
          <w:szCs w:val="20"/>
        </w:rPr>
        <w:t> : agi sur les menaces</w:t>
      </w:r>
    </w:p>
    <w:p w:rsidR="003A5103" w:rsidRDefault="003A5103" w:rsidP="003A5103">
      <w:pPr>
        <w:pStyle w:val="Paragraphedeliste"/>
        <w:numPr>
          <w:ilvl w:val="0"/>
          <w:numId w:val="1"/>
        </w:numPr>
        <w:rPr>
          <w:rFonts w:asciiTheme="majorHAnsi" w:hAnsiTheme="majorHAnsi"/>
          <w:sz w:val="20"/>
          <w:szCs w:val="20"/>
        </w:rPr>
      </w:pPr>
      <w:r>
        <w:rPr>
          <w:rFonts w:asciiTheme="majorHAnsi" w:hAnsiTheme="majorHAnsi"/>
          <w:sz w:val="20"/>
          <w:szCs w:val="20"/>
        </w:rPr>
        <w:t>Conserver les écosystèmes</w:t>
      </w:r>
      <w:r w:rsidR="00EC739F">
        <w:rPr>
          <w:rFonts w:asciiTheme="majorHAnsi" w:hAnsiTheme="majorHAnsi"/>
          <w:sz w:val="20"/>
          <w:szCs w:val="20"/>
        </w:rPr>
        <w:t> : préserver les forêts tropicales, promouvoir une gestion durable de l’eau douce et protéger les océans et les cotes.</w:t>
      </w:r>
    </w:p>
    <w:p w:rsidR="003A5103" w:rsidRDefault="003A5103" w:rsidP="003A5103">
      <w:pPr>
        <w:pStyle w:val="Paragraphedeliste"/>
        <w:numPr>
          <w:ilvl w:val="0"/>
          <w:numId w:val="1"/>
        </w:numPr>
        <w:rPr>
          <w:rFonts w:asciiTheme="majorHAnsi" w:hAnsiTheme="majorHAnsi"/>
          <w:sz w:val="20"/>
          <w:szCs w:val="20"/>
        </w:rPr>
      </w:pPr>
      <w:r>
        <w:rPr>
          <w:rFonts w:asciiTheme="majorHAnsi" w:hAnsiTheme="majorHAnsi"/>
          <w:sz w:val="20"/>
          <w:szCs w:val="20"/>
        </w:rPr>
        <w:t>R</w:t>
      </w:r>
      <w:r w:rsidR="00BC5C6E">
        <w:rPr>
          <w:rFonts w:asciiTheme="majorHAnsi" w:hAnsiTheme="majorHAnsi"/>
          <w:sz w:val="20"/>
          <w:szCs w:val="20"/>
        </w:rPr>
        <w:t>é</w:t>
      </w:r>
      <w:r>
        <w:rPr>
          <w:rFonts w:asciiTheme="majorHAnsi" w:hAnsiTheme="majorHAnsi"/>
          <w:sz w:val="20"/>
          <w:szCs w:val="20"/>
        </w:rPr>
        <w:t>duire l’empreinte écologique</w:t>
      </w:r>
      <w:r w:rsidR="00EC739F">
        <w:rPr>
          <w:rFonts w:asciiTheme="majorHAnsi" w:hAnsiTheme="majorHAnsi"/>
          <w:sz w:val="20"/>
          <w:szCs w:val="20"/>
        </w:rPr>
        <w:t> : émerger des modes de production et de consommations plus écologiques</w:t>
      </w:r>
    </w:p>
    <w:p w:rsidR="003A5103" w:rsidRDefault="003A5103" w:rsidP="003A5103">
      <w:pPr>
        <w:pStyle w:val="Paragraphedeliste"/>
        <w:numPr>
          <w:ilvl w:val="0"/>
          <w:numId w:val="1"/>
        </w:numPr>
        <w:rPr>
          <w:rFonts w:asciiTheme="majorHAnsi" w:hAnsiTheme="majorHAnsi"/>
          <w:sz w:val="20"/>
          <w:szCs w:val="20"/>
        </w:rPr>
      </w:pPr>
      <w:r>
        <w:rPr>
          <w:rFonts w:asciiTheme="majorHAnsi" w:hAnsiTheme="majorHAnsi"/>
          <w:sz w:val="20"/>
          <w:szCs w:val="20"/>
        </w:rPr>
        <w:t>Promouvoir la transition énergétique</w:t>
      </w:r>
      <w:r w:rsidR="00EC739F">
        <w:rPr>
          <w:rFonts w:asciiTheme="majorHAnsi" w:hAnsiTheme="majorHAnsi"/>
          <w:sz w:val="20"/>
          <w:szCs w:val="20"/>
        </w:rPr>
        <w:t> : aller vers 100% d’énergie recouvrable</w:t>
      </w:r>
    </w:p>
    <w:p w:rsidR="003A5103" w:rsidRDefault="003A5103" w:rsidP="003A5103">
      <w:pPr>
        <w:rPr>
          <w:rFonts w:asciiTheme="majorHAnsi" w:hAnsiTheme="majorHAnsi"/>
          <w:sz w:val="20"/>
          <w:szCs w:val="20"/>
        </w:rPr>
      </w:pPr>
    </w:p>
    <w:p w:rsidR="003A5103" w:rsidRDefault="00BC5C6E" w:rsidP="00EC739F">
      <w:pPr>
        <w:pStyle w:val="Paragraphedeliste"/>
        <w:numPr>
          <w:ilvl w:val="0"/>
          <w:numId w:val="3"/>
        </w:numPr>
        <w:rPr>
          <w:rFonts w:asciiTheme="majorHAnsi" w:hAnsiTheme="majorHAnsi"/>
          <w:b/>
          <w:sz w:val="40"/>
          <w:szCs w:val="40"/>
        </w:rPr>
      </w:pPr>
      <w:r w:rsidRPr="00EC739F">
        <w:rPr>
          <w:rFonts w:asciiTheme="majorHAnsi" w:hAnsiTheme="majorHAnsi"/>
          <w:b/>
          <w:sz w:val="40"/>
          <w:szCs w:val="40"/>
        </w:rPr>
        <w:t>Les actions :</w:t>
      </w:r>
    </w:p>
    <w:p w:rsidR="00EC739F" w:rsidRPr="00EC739F" w:rsidRDefault="00EC739F" w:rsidP="00EC739F">
      <w:pPr>
        <w:rPr>
          <w:rFonts w:asciiTheme="majorHAnsi" w:hAnsiTheme="majorHAnsi"/>
          <w:b/>
          <w:sz w:val="40"/>
          <w:szCs w:val="40"/>
        </w:rPr>
      </w:pPr>
    </w:p>
    <w:p w:rsidR="00BC5C6E" w:rsidRDefault="00BC5C6E" w:rsidP="00BC5C6E">
      <w:pPr>
        <w:pStyle w:val="Paragraphedeliste"/>
        <w:numPr>
          <w:ilvl w:val="0"/>
          <w:numId w:val="1"/>
        </w:numPr>
        <w:rPr>
          <w:rFonts w:asciiTheme="majorHAnsi" w:hAnsiTheme="majorHAnsi"/>
          <w:sz w:val="20"/>
          <w:szCs w:val="20"/>
        </w:rPr>
      </w:pPr>
      <w:r>
        <w:rPr>
          <w:rFonts w:asciiTheme="majorHAnsi" w:hAnsiTheme="majorHAnsi"/>
          <w:sz w:val="20"/>
          <w:szCs w:val="20"/>
        </w:rPr>
        <w:t>Agir sur le terrain</w:t>
      </w:r>
      <w:r w:rsidR="00EC739F">
        <w:rPr>
          <w:rFonts w:asciiTheme="majorHAnsi" w:hAnsiTheme="majorHAnsi"/>
          <w:sz w:val="20"/>
          <w:szCs w:val="20"/>
        </w:rPr>
        <w:t> : recherche et expérimentation de solution pilotes pour un changement de mode de vie.</w:t>
      </w:r>
    </w:p>
    <w:p w:rsidR="00BC5C6E" w:rsidRDefault="00BC5C6E" w:rsidP="00BC5C6E">
      <w:pPr>
        <w:pStyle w:val="Paragraphedeliste"/>
        <w:numPr>
          <w:ilvl w:val="0"/>
          <w:numId w:val="1"/>
        </w:numPr>
        <w:rPr>
          <w:rFonts w:asciiTheme="majorHAnsi" w:hAnsiTheme="majorHAnsi"/>
          <w:sz w:val="20"/>
          <w:szCs w:val="20"/>
        </w:rPr>
      </w:pPr>
      <w:r>
        <w:rPr>
          <w:rFonts w:asciiTheme="majorHAnsi" w:hAnsiTheme="majorHAnsi"/>
          <w:sz w:val="20"/>
          <w:szCs w:val="20"/>
        </w:rPr>
        <w:t>Sensibiliser l’opinion</w:t>
      </w:r>
      <w:r w:rsidR="00EC739F">
        <w:rPr>
          <w:rFonts w:asciiTheme="majorHAnsi" w:hAnsiTheme="majorHAnsi"/>
          <w:sz w:val="20"/>
          <w:szCs w:val="20"/>
        </w:rPr>
        <w:t> : travail au quotidien pour informer et sensibiliser les leaders d’opinion sur l’état de la planète.</w:t>
      </w:r>
    </w:p>
    <w:p w:rsidR="00BC5C6E" w:rsidRDefault="00BC5C6E" w:rsidP="00BC5C6E">
      <w:pPr>
        <w:pStyle w:val="Paragraphedeliste"/>
        <w:numPr>
          <w:ilvl w:val="0"/>
          <w:numId w:val="1"/>
        </w:numPr>
        <w:rPr>
          <w:rFonts w:asciiTheme="majorHAnsi" w:hAnsiTheme="majorHAnsi"/>
          <w:sz w:val="20"/>
          <w:szCs w:val="20"/>
        </w:rPr>
      </w:pPr>
      <w:r>
        <w:rPr>
          <w:rFonts w:asciiTheme="majorHAnsi" w:hAnsiTheme="majorHAnsi"/>
          <w:sz w:val="20"/>
          <w:szCs w:val="20"/>
        </w:rPr>
        <w:t>Influencer les pouvoir public</w:t>
      </w:r>
      <w:r w:rsidR="00EC739F">
        <w:rPr>
          <w:rFonts w:asciiTheme="majorHAnsi" w:hAnsiTheme="majorHAnsi"/>
          <w:sz w:val="20"/>
          <w:szCs w:val="20"/>
        </w:rPr>
        <w:t> </w:t>
      </w:r>
      <w:r w:rsidR="00CE3964">
        <w:rPr>
          <w:rFonts w:asciiTheme="majorHAnsi" w:hAnsiTheme="majorHAnsi"/>
          <w:sz w:val="20"/>
          <w:szCs w:val="20"/>
        </w:rPr>
        <w:t>: influencer toute décision publique intervenant dans sa sphère de compétence.</w:t>
      </w:r>
    </w:p>
    <w:p w:rsidR="00BC5C6E" w:rsidRDefault="00BC5C6E" w:rsidP="00BC5C6E">
      <w:pPr>
        <w:pStyle w:val="Paragraphedeliste"/>
        <w:numPr>
          <w:ilvl w:val="0"/>
          <w:numId w:val="1"/>
        </w:numPr>
        <w:rPr>
          <w:rFonts w:asciiTheme="majorHAnsi" w:hAnsiTheme="majorHAnsi"/>
          <w:sz w:val="20"/>
          <w:szCs w:val="20"/>
        </w:rPr>
      </w:pPr>
      <w:r>
        <w:rPr>
          <w:rFonts w:asciiTheme="majorHAnsi" w:hAnsiTheme="majorHAnsi"/>
          <w:sz w:val="20"/>
          <w:szCs w:val="20"/>
        </w:rPr>
        <w:t>engager les entreprises</w:t>
      </w:r>
      <w:r w:rsidR="00EC739F">
        <w:rPr>
          <w:rFonts w:asciiTheme="majorHAnsi" w:hAnsiTheme="majorHAnsi"/>
          <w:sz w:val="20"/>
          <w:szCs w:val="20"/>
        </w:rPr>
        <w:t> : engagement auprès des acteurs pouvant contribuer à enrayer la dégradation de l’environnement</w:t>
      </w:r>
    </w:p>
    <w:p w:rsidR="00BC5C6E" w:rsidRDefault="00BC5C6E" w:rsidP="00BC5C6E">
      <w:pPr>
        <w:rPr>
          <w:rFonts w:asciiTheme="majorHAnsi" w:hAnsiTheme="majorHAnsi"/>
          <w:sz w:val="20"/>
          <w:szCs w:val="20"/>
        </w:rPr>
      </w:pPr>
    </w:p>
    <w:p w:rsidR="00BC5C6E" w:rsidRDefault="00BC5C6E" w:rsidP="00BC5C6E">
      <w:pPr>
        <w:rPr>
          <w:rFonts w:asciiTheme="majorHAnsi" w:hAnsiTheme="majorHAnsi"/>
          <w:sz w:val="20"/>
          <w:szCs w:val="20"/>
        </w:rPr>
      </w:pPr>
    </w:p>
    <w:p w:rsidR="00BC5C6E" w:rsidRDefault="00BC5C6E" w:rsidP="00EC739F">
      <w:pPr>
        <w:pStyle w:val="Paragraphedeliste"/>
        <w:numPr>
          <w:ilvl w:val="0"/>
          <w:numId w:val="3"/>
        </w:numPr>
        <w:rPr>
          <w:rFonts w:asciiTheme="majorHAnsi" w:hAnsiTheme="majorHAnsi"/>
          <w:b/>
          <w:sz w:val="40"/>
          <w:szCs w:val="40"/>
        </w:rPr>
      </w:pPr>
      <w:r w:rsidRPr="00EC739F">
        <w:rPr>
          <w:rFonts w:asciiTheme="majorHAnsi" w:hAnsiTheme="majorHAnsi"/>
          <w:b/>
          <w:sz w:val="40"/>
          <w:szCs w:val="40"/>
        </w:rPr>
        <w:t>Image auprès du public :</w:t>
      </w:r>
    </w:p>
    <w:p w:rsidR="00972EB3" w:rsidRDefault="00972EB3" w:rsidP="00972EB3">
      <w:pPr>
        <w:pStyle w:val="Paragraphedeliste"/>
        <w:ind w:left="810"/>
        <w:rPr>
          <w:rFonts w:asciiTheme="majorHAnsi" w:hAnsiTheme="majorHAnsi"/>
          <w:b/>
          <w:sz w:val="40"/>
          <w:szCs w:val="40"/>
        </w:rPr>
      </w:pPr>
    </w:p>
    <w:p w:rsidR="00B61C40" w:rsidRDefault="00972EB3" w:rsidP="00972EB3">
      <w:pPr>
        <w:pStyle w:val="Paragraphedeliste"/>
        <w:numPr>
          <w:ilvl w:val="0"/>
          <w:numId w:val="1"/>
        </w:numPr>
        <w:rPr>
          <w:rFonts w:asciiTheme="majorHAnsi" w:hAnsiTheme="majorHAnsi"/>
          <w:sz w:val="20"/>
          <w:szCs w:val="20"/>
        </w:rPr>
      </w:pPr>
      <w:r w:rsidRPr="00972EB3">
        <w:rPr>
          <w:rFonts w:asciiTheme="majorHAnsi" w:hAnsiTheme="majorHAnsi"/>
          <w:sz w:val="20"/>
          <w:szCs w:val="20"/>
        </w:rPr>
        <w:t>Action douces</w:t>
      </w:r>
      <w:r>
        <w:rPr>
          <w:rFonts w:asciiTheme="majorHAnsi" w:hAnsiTheme="majorHAnsi"/>
          <w:sz w:val="20"/>
          <w:szCs w:val="20"/>
        </w:rPr>
        <w:t xml:space="preserve"> et attendrissante</w:t>
      </w:r>
    </w:p>
    <w:p w:rsidR="00972EB3" w:rsidRDefault="00972EB3" w:rsidP="00972EB3">
      <w:pPr>
        <w:pStyle w:val="Paragraphedeliste"/>
        <w:numPr>
          <w:ilvl w:val="0"/>
          <w:numId w:val="1"/>
        </w:numPr>
        <w:rPr>
          <w:rFonts w:asciiTheme="majorHAnsi" w:hAnsiTheme="majorHAnsi"/>
          <w:sz w:val="20"/>
          <w:szCs w:val="20"/>
        </w:rPr>
      </w:pPr>
      <w:r>
        <w:rPr>
          <w:rFonts w:asciiTheme="majorHAnsi" w:hAnsiTheme="majorHAnsi"/>
          <w:sz w:val="20"/>
          <w:szCs w:val="20"/>
        </w:rPr>
        <w:t>Contact auprès des pouvoirs publics pour agir</w:t>
      </w:r>
    </w:p>
    <w:p w:rsidR="00972EB3" w:rsidRDefault="00972EB3" w:rsidP="00972EB3">
      <w:pPr>
        <w:pStyle w:val="Paragraphedeliste"/>
        <w:numPr>
          <w:ilvl w:val="0"/>
          <w:numId w:val="1"/>
        </w:numPr>
        <w:rPr>
          <w:rFonts w:asciiTheme="majorHAnsi" w:hAnsiTheme="majorHAnsi"/>
          <w:sz w:val="20"/>
          <w:szCs w:val="20"/>
        </w:rPr>
      </w:pPr>
      <w:r>
        <w:rPr>
          <w:rFonts w:asciiTheme="majorHAnsi" w:hAnsiTheme="majorHAnsi"/>
          <w:sz w:val="20"/>
          <w:szCs w:val="20"/>
        </w:rPr>
        <w:t>Stratégie de dialogue</w:t>
      </w:r>
    </w:p>
    <w:p w:rsidR="00972EB3" w:rsidRDefault="00972EB3" w:rsidP="00972EB3">
      <w:pPr>
        <w:pStyle w:val="Paragraphedeliste"/>
        <w:numPr>
          <w:ilvl w:val="0"/>
          <w:numId w:val="1"/>
        </w:numPr>
        <w:rPr>
          <w:rFonts w:asciiTheme="majorHAnsi" w:hAnsiTheme="majorHAnsi"/>
          <w:sz w:val="20"/>
          <w:szCs w:val="20"/>
        </w:rPr>
      </w:pPr>
      <w:r>
        <w:rPr>
          <w:rFonts w:asciiTheme="majorHAnsi" w:hAnsiTheme="majorHAnsi"/>
          <w:sz w:val="20"/>
          <w:szCs w:val="20"/>
        </w:rPr>
        <w:t>9 français 10 déclarent connaitre la WWF</w:t>
      </w:r>
    </w:p>
    <w:p w:rsidR="00972EB3" w:rsidRDefault="00972EB3" w:rsidP="00972EB3">
      <w:pPr>
        <w:pStyle w:val="Paragraphedeliste"/>
        <w:numPr>
          <w:ilvl w:val="0"/>
          <w:numId w:val="1"/>
        </w:numPr>
        <w:spacing w:after="0" w:line="240" w:lineRule="auto"/>
        <w:rPr>
          <w:rFonts w:ascii="Arial" w:eastAsia="Times New Roman" w:hAnsi="Arial" w:cs="Arial"/>
          <w:sz w:val="20"/>
          <w:szCs w:val="20"/>
          <w:lang w:eastAsia="fr-FR"/>
        </w:rPr>
      </w:pPr>
      <w:r w:rsidRPr="00972EB3">
        <w:rPr>
          <w:rFonts w:ascii="Arial" w:eastAsia="Times New Roman" w:hAnsi="Arial" w:cs="Arial"/>
          <w:sz w:val="20"/>
          <w:szCs w:val="20"/>
          <w:lang w:eastAsia="fr-FR"/>
        </w:rPr>
        <w:t xml:space="preserve">Près d’un Français sur deux cite spontanément WWF lorsqu’il s’agit de désigner toutes les ONG, associations ou fondations impliquées dans la protection de la nature, des espèces animales en voie de disparition et de l’environnement </w:t>
      </w:r>
    </w:p>
    <w:p w:rsidR="00972EB3" w:rsidRPr="00330536" w:rsidRDefault="00972EB3" w:rsidP="00972EB3">
      <w:pPr>
        <w:pStyle w:val="Paragraphedeliste"/>
        <w:numPr>
          <w:ilvl w:val="0"/>
          <w:numId w:val="1"/>
        </w:numPr>
        <w:spacing w:after="0" w:line="240" w:lineRule="auto"/>
        <w:rPr>
          <w:rFonts w:ascii="Arial" w:eastAsia="Times New Roman" w:hAnsi="Arial" w:cs="Arial"/>
          <w:sz w:val="20"/>
          <w:szCs w:val="20"/>
          <w:lang w:eastAsia="fr-FR"/>
        </w:rPr>
      </w:pPr>
      <w:r w:rsidRPr="00330536">
        <w:rPr>
          <w:rFonts w:ascii="Arial" w:eastAsia="Times New Roman" w:hAnsi="Arial" w:cs="Arial"/>
          <w:sz w:val="20"/>
          <w:szCs w:val="20"/>
          <w:lang w:eastAsia="fr-FR"/>
        </w:rPr>
        <w:t>opinion est majoritairement favorable au développement de partenariats</w:t>
      </w:r>
      <w:r w:rsidR="00330536" w:rsidRPr="00330536">
        <w:rPr>
          <w:rFonts w:ascii="Arial" w:eastAsia="Times New Roman" w:hAnsi="Arial" w:cs="Arial"/>
          <w:sz w:val="20"/>
          <w:szCs w:val="20"/>
          <w:lang w:eastAsia="fr-FR"/>
        </w:rPr>
        <w:t xml:space="preserve"> </w:t>
      </w:r>
      <w:r w:rsidRPr="00330536">
        <w:rPr>
          <w:rFonts w:ascii="Arial" w:eastAsia="Times New Roman" w:hAnsi="Arial" w:cs="Arial"/>
          <w:sz w:val="20"/>
          <w:szCs w:val="20"/>
          <w:lang w:eastAsia="fr-FR"/>
        </w:rPr>
        <w:t>entre WWF et différents types d’acteurs</w:t>
      </w:r>
    </w:p>
    <w:p w:rsidR="00B61C40" w:rsidRDefault="00B61C40" w:rsidP="00330536">
      <w:pPr>
        <w:pStyle w:val="Paragraphedeliste"/>
        <w:spacing w:after="0" w:line="240" w:lineRule="auto"/>
        <w:ind w:left="1065"/>
        <w:rPr>
          <w:rFonts w:ascii="Arial" w:eastAsia="Times New Roman" w:hAnsi="Arial" w:cs="Arial"/>
          <w:sz w:val="20"/>
          <w:szCs w:val="20"/>
          <w:lang w:eastAsia="fr-FR"/>
        </w:rPr>
      </w:pPr>
    </w:p>
    <w:p w:rsidR="00330536" w:rsidRDefault="00330536" w:rsidP="00330536">
      <w:pPr>
        <w:pStyle w:val="Paragraphedeliste"/>
        <w:spacing w:after="0" w:line="240" w:lineRule="auto"/>
        <w:ind w:left="1065"/>
        <w:rPr>
          <w:rFonts w:ascii="Arial" w:eastAsia="Times New Roman" w:hAnsi="Arial" w:cs="Arial"/>
          <w:sz w:val="20"/>
          <w:szCs w:val="20"/>
          <w:lang w:eastAsia="fr-FR"/>
        </w:rPr>
      </w:pPr>
    </w:p>
    <w:p w:rsidR="00330536" w:rsidRPr="00330536" w:rsidRDefault="00330536" w:rsidP="00330536">
      <w:pPr>
        <w:spacing w:after="0" w:line="240" w:lineRule="auto"/>
        <w:rPr>
          <w:rFonts w:ascii="Arial" w:eastAsia="Times New Roman" w:hAnsi="Arial" w:cs="Arial"/>
          <w:sz w:val="20"/>
          <w:szCs w:val="20"/>
          <w:lang w:eastAsia="fr-FR"/>
        </w:rPr>
      </w:pPr>
    </w:p>
    <w:p w:rsidR="00CE3964" w:rsidRDefault="00CE3964" w:rsidP="00EC739F">
      <w:pPr>
        <w:pStyle w:val="Paragraphedeliste"/>
        <w:numPr>
          <w:ilvl w:val="0"/>
          <w:numId w:val="3"/>
        </w:numPr>
        <w:rPr>
          <w:rFonts w:asciiTheme="majorHAnsi" w:hAnsiTheme="majorHAnsi"/>
          <w:b/>
          <w:sz w:val="40"/>
          <w:szCs w:val="40"/>
        </w:rPr>
      </w:pPr>
      <w:r>
        <w:rPr>
          <w:rFonts w:asciiTheme="majorHAnsi" w:hAnsiTheme="majorHAnsi"/>
          <w:b/>
          <w:sz w:val="40"/>
          <w:szCs w:val="40"/>
        </w:rPr>
        <w:t>Produits :</w:t>
      </w:r>
    </w:p>
    <w:p w:rsidR="006B7C12" w:rsidRDefault="006B7C12" w:rsidP="006B7C12">
      <w:pPr>
        <w:pStyle w:val="Paragraphedeliste"/>
        <w:ind w:left="810"/>
        <w:rPr>
          <w:rFonts w:asciiTheme="majorHAnsi" w:hAnsiTheme="majorHAnsi"/>
          <w:b/>
          <w:sz w:val="40"/>
          <w:szCs w:val="40"/>
        </w:rPr>
      </w:pPr>
    </w:p>
    <w:p w:rsidR="006B7C12" w:rsidRDefault="006B7C12" w:rsidP="006B7C12">
      <w:pPr>
        <w:pStyle w:val="Paragraphedeliste"/>
        <w:numPr>
          <w:ilvl w:val="0"/>
          <w:numId w:val="1"/>
        </w:numPr>
        <w:rPr>
          <w:rFonts w:asciiTheme="majorHAnsi" w:hAnsiTheme="majorHAnsi"/>
          <w:sz w:val="20"/>
          <w:szCs w:val="20"/>
        </w:rPr>
      </w:pPr>
      <w:r>
        <w:rPr>
          <w:rFonts w:asciiTheme="majorHAnsi" w:hAnsiTheme="majorHAnsi"/>
          <w:sz w:val="20"/>
          <w:szCs w:val="20"/>
        </w:rPr>
        <w:t>Communication : internet, évènements, partenariats, la marque</w:t>
      </w:r>
    </w:p>
    <w:p w:rsidR="006B7C12" w:rsidRDefault="006B7C12" w:rsidP="006B7C12">
      <w:pPr>
        <w:pStyle w:val="Paragraphedeliste"/>
        <w:numPr>
          <w:ilvl w:val="0"/>
          <w:numId w:val="1"/>
        </w:numPr>
        <w:rPr>
          <w:rFonts w:asciiTheme="majorHAnsi" w:hAnsiTheme="majorHAnsi"/>
          <w:sz w:val="20"/>
          <w:szCs w:val="20"/>
        </w:rPr>
      </w:pPr>
      <w:r>
        <w:rPr>
          <w:rFonts w:asciiTheme="majorHAnsi" w:hAnsiTheme="majorHAnsi"/>
          <w:sz w:val="20"/>
          <w:szCs w:val="20"/>
        </w:rPr>
        <w:t>Ventes : boutiques physiques et internet, distributions dans des enseignes, vente d’écolabel avec des marques d’électroménagers</w:t>
      </w:r>
      <w:r w:rsidR="00562CE3">
        <w:rPr>
          <w:rFonts w:asciiTheme="majorHAnsi" w:hAnsiTheme="majorHAnsi"/>
          <w:sz w:val="20"/>
          <w:szCs w:val="20"/>
        </w:rPr>
        <w:t xml:space="preserve"> et produits d’entretiens</w:t>
      </w:r>
      <w:r w:rsidR="008B6D37">
        <w:rPr>
          <w:rFonts w:asciiTheme="majorHAnsi" w:hAnsiTheme="majorHAnsi"/>
          <w:sz w:val="20"/>
          <w:szCs w:val="20"/>
        </w:rPr>
        <w:t>, ventes de logo WWF à toutes entreprises de types BIO.</w:t>
      </w:r>
    </w:p>
    <w:p w:rsidR="006B7C12" w:rsidRPr="006B7C12" w:rsidRDefault="00562CE3" w:rsidP="006B7C12">
      <w:pPr>
        <w:pStyle w:val="Paragraphedeliste"/>
        <w:numPr>
          <w:ilvl w:val="0"/>
          <w:numId w:val="1"/>
        </w:numPr>
        <w:rPr>
          <w:rFonts w:asciiTheme="majorHAnsi" w:hAnsiTheme="majorHAnsi"/>
          <w:sz w:val="20"/>
          <w:szCs w:val="20"/>
        </w:rPr>
      </w:pPr>
      <w:r>
        <w:rPr>
          <w:rFonts w:asciiTheme="majorHAnsi" w:hAnsiTheme="majorHAnsi"/>
          <w:sz w:val="20"/>
          <w:szCs w:val="20"/>
        </w:rPr>
        <w:t>Produits : alimentaires, jouets, textiles, papeterie, maison et jardin.</w:t>
      </w:r>
    </w:p>
    <w:p w:rsidR="00B61C40" w:rsidRPr="00B61C40" w:rsidRDefault="00B61C40" w:rsidP="00B61C40">
      <w:pPr>
        <w:rPr>
          <w:rFonts w:asciiTheme="majorHAnsi" w:hAnsiTheme="majorHAnsi"/>
          <w:sz w:val="20"/>
          <w:szCs w:val="20"/>
        </w:rPr>
      </w:pPr>
    </w:p>
    <w:p w:rsidR="00B61C40" w:rsidRPr="00B61C40" w:rsidRDefault="00B61C40" w:rsidP="00B61C40">
      <w:pPr>
        <w:rPr>
          <w:rFonts w:asciiTheme="majorHAnsi" w:hAnsiTheme="majorHAnsi"/>
          <w:b/>
          <w:sz w:val="20"/>
          <w:szCs w:val="20"/>
        </w:rPr>
      </w:pPr>
    </w:p>
    <w:p w:rsidR="00CE3964" w:rsidRDefault="00CE3964" w:rsidP="00CE3964">
      <w:pPr>
        <w:pStyle w:val="Paragraphedeliste"/>
        <w:numPr>
          <w:ilvl w:val="0"/>
          <w:numId w:val="3"/>
        </w:numPr>
        <w:rPr>
          <w:rFonts w:asciiTheme="majorHAnsi" w:hAnsiTheme="majorHAnsi"/>
          <w:b/>
          <w:sz w:val="40"/>
          <w:szCs w:val="40"/>
        </w:rPr>
      </w:pPr>
      <w:r>
        <w:rPr>
          <w:rFonts w:asciiTheme="majorHAnsi" w:hAnsiTheme="majorHAnsi"/>
          <w:b/>
          <w:sz w:val="40"/>
          <w:szCs w:val="40"/>
        </w:rPr>
        <w:t>Concurrents </w:t>
      </w:r>
      <w:r w:rsidR="007F52E6">
        <w:rPr>
          <w:rFonts w:asciiTheme="majorHAnsi" w:hAnsiTheme="majorHAnsi"/>
          <w:b/>
          <w:sz w:val="40"/>
          <w:szCs w:val="40"/>
        </w:rPr>
        <w:t xml:space="preserve"> (mission)</w:t>
      </w:r>
      <w:r>
        <w:rPr>
          <w:rFonts w:asciiTheme="majorHAnsi" w:hAnsiTheme="majorHAnsi"/>
          <w:b/>
          <w:sz w:val="40"/>
          <w:szCs w:val="40"/>
        </w:rPr>
        <w:t>:</w:t>
      </w:r>
    </w:p>
    <w:p w:rsidR="00B61C40" w:rsidRDefault="00B61C40" w:rsidP="00B61C40">
      <w:pPr>
        <w:pStyle w:val="Paragraphedeliste"/>
        <w:ind w:left="810"/>
        <w:rPr>
          <w:rFonts w:asciiTheme="majorHAnsi" w:hAnsiTheme="majorHAnsi"/>
          <w:b/>
          <w:sz w:val="40"/>
          <w:szCs w:val="40"/>
        </w:rPr>
      </w:pPr>
    </w:p>
    <w:p w:rsidR="00CE3964" w:rsidRPr="00F711B6" w:rsidRDefault="00CE3964" w:rsidP="00B61C40">
      <w:pPr>
        <w:jc w:val="center"/>
        <w:rPr>
          <w:rFonts w:asciiTheme="majorHAnsi" w:hAnsiTheme="majorHAnsi"/>
          <w:sz w:val="20"/>
          <w:szCs w:val="20"/>
        </w:rPr>
      </w:pPr>
      <w:r w:rsidRPr="00B61C40">
        <w:rPr>
          <w:rFonts w:asciiTheme="majorHAnsi" w:hAnsiTheme="majorHAnsi"/>
          <w:sz w:val="20"/>
          <w:szCs w:val="20"/>
          <w:u w:val="single"/>
        </w:rPr>
        <w:t>Directs </w:t>
      </w:r>
      <w:r w:rsidRPr="00F711B6">
        <w:rPr>
          <w:rFonts w:asciiTheme="majorHAnsi" w:hAnsiTheme="majorHAnsi"/>
          <w:sz w:val="20"/>
          <w:szCs w:val="20"/>
        </w:rPr>
        <w:t>:</w:t>
      </w:r>
      <w:r w:rsidR="00B61C40">
        <w:rPr>
          <w:rFonts w:asciiTheme="majorHAnsi" w:hAnsiTheme="majorHAnsi"/>
          <w:sz w:val="20"/>
          <w:szCs w:val="20"/>
        </w:rPr>
        <w:t xml:space="preserve"> IFAW (International Fund for Animal Welfare)</w:t>
      </w:r>
      <w:r w:rsidR="00F711B6" w:rsidRPr="00F711B6">
        <w:rPr>
          <w:rFonts w:asciiTheme="majorHAnsi" w:hAnsiTheme="majorHAnsi"/>
          <w:sz w:val="20"/>
          <w:szCs w:val="20"/>
        </w:rPr>
        <w:t>, Greenpeace</w:t>
      </w:r>
    </w:p>
    <w:p w:rsidR="00B61C40" w:rsidRDefault="00CE3964" w:rsidP="00562CE3">
      <w:pPr>
        <w:jc w:val="center"/>
        <w:rPr>
          <w:rFonts w:asciiTheme="majorHAnsi" w:hAnsiTheme="majorHAnsi"/>
          <w:sz w:val="20"/>
          <w:szCs w:val="20"/>
        </w:rPr>
      </w:pPr>
      <w:r w:rsidRPr="00B61C40">
        <w:rPr>
          <w:rFonts w:asciiTheme="majorHAnsi" w:hAnsiTheme="majorHAnsi"/>
          <w:sz w:val="20"/>
          <w:szCs w:val="20"/>
          <w:u w:val="single"/>
        </w:rPr>
        <w:t>Indirects</w:t>
      </w:r>
      <w:r w:rsidRPr="00F711B6">
        <w:rPr>
          <w:rFonts w:asciiTheme="majorHAnsi" w:hAnsiTheme="majorHAnsi"/>
          <w:sz w:val="20"/>
          <w:szCs w:val="20"/>
        </w:rPr>
        <w:t xml:space="preserve"> : </w:t>
      </w:r>
      <w:r w:rsidR="00F711B6" w:rsidRPr="00F711B6">
        <w:rPr>
          <w:rFonts w:asciiTheme="majorHAnsi" w:hAnsiTheme="majorHAnsi"/>
          <w:sz w:val="20"/>
          <w:szCs w:val="20"/>
        </w:rPr>
        <w:t xml:space="preserve">Sea Shepherd, </w:t>
      </w:r>
      <w:r w:rsidR="00F711B6">
        <w:rPr>
          <w:rFonts w:asciiTheme="majorHAnsi" w:hAnsiTheme="majorHAnsi"/>
          <w:sz w:val="20"/>
          <w:szCs w:val="20"/>
        </w:rPr>
        <w:t>PETA</w:t>
      </w:r>
    </w:p>
    <w:p w:rsidR="00B61C40" w:rsidRPr="00F711B6" w:rsidRDefault="00B61C40" w:rsidP="00CE3964">
      <w:pPr>
        <w:rPr>
          <w:rFonts w:asciiTheme="majorHAnsi" w:hAnsiTheme="majorHAnsi"/>
          <w:sz w:val="20"/>
          <w:szCs w:val="20"/>
        </w:rPr>
      </w:pPr>
    </w:p>
    <w:p w:rsidR="00562CE3" w:rsidRDefault="00CE3964" w:rsidP="00562CE3">
      <w:pPr>
        <w:pStyle w:val="Paragraphedeliste"/>
        <w:numPr>
          <w:ilvl w:val="0"/>
          <w:numId w:val="3"/>
        </w:numPr>
        <w:rPr>
          <w:rFonts w:asciiTheme="majorHAnsi" w:hAnsiTheme="majorHAnsi"/>
          <w:b/>
          <w:sz w:val="40"/>
          <w:szCs w:val="40"/>
        </w:rPr>
      </w:pPr>
      <w:r>
        <w:rPr>
          <w:rFonts w:asciiTheme="majorHAnsi" w:hAnsiTheme="majorHAnsi"/>
          <w:b/>
          <w:sz w:val="40"/>
          <w:szCs w:val="40"/>
        </w:rPr>
        <w:t>Actu récentes :</w:t>
      </w:r>
    </w:p>
    <w:p w:rsidR="00286D3D" w:rsidRDefault="00286D3D" w:rsidP="00286D3D">
      <w:pPr>
        <w:pStyle w:val="Paragraphedeliste"/>
        <w:ind w:left="810"/>
        <w:rPr>
          <w:rFonts w:asciiTheme="majorHAnsi" w:hAnsiTheme="majorHAnsi"/>
          <w:b/>
          <w:sz w:val="40"/>
          <w:szCs w:val="40"/>
        </w:rPr>
      </w:pPr>
    </w:p>
    <w:p w:rsidR="00286D3D" w:rsidRDefault="00286D3D" w:rsidP="00286D3D">
      <w:pPr>
        <w:pStyle w:val="Paragraphedeliste"/>
        <w:numPr>
          <w:ilvl w:val="0"/>
          <w:numId w:val="1"/>
        </w:numPr>
        <w:rPr>
          <w:rFonts w:asciiTheme="majorHAnsi" w:hAnsiTheme="majorHAnsi"/>
          <w:sz w:val="20"/>
          <w:szCs w:val="20"/>
        </w:rPr>
      </w:pPr>
      <w:r>
        <w:rPr>
          <w:rFonts w:asciiTheme="majorHAnsi" w:hAnsiTheme="majorHAnsi"/>
          <w:sz w:val="20"/>
          <w:szCs w:val="20"/>
        </w:rPr>
        <w:t xml:space="preserve">COP22 : de </w:t>
      </w:r>
      <w:r w:rsidR="00F2757B">
        <w:rPr>
          <w:rFonts w:asciiTheme="majorHAnsi" w:hAnsiTheme="majorHAnsi"/>
          <w:sz w:val="20"/>
          <w:szCs w:val="20"/>
        </w:rPr>
        <w:t>p</w:t>
      </w:r>
      <w:r>
        <w:rPr>
          <w:rFonts w:asciiTheme="majorHAnsi" w:hAnsiTheme="majorHAnsi"/>
          <w:sz w:val="20"/>
          <w:szCs w:val="20"/>
        </w:rPr>
        <w:t xml:space="preserve">lus en </w:t>
      </w:r>
      <w:r w:rsidR="00F2757B">
        <w:rPr>
          <w:rFonts w:asciiTheme="majorHAnsi" w:hAnsiTheme="majorHAnsi"/>
          <w:sz w:val="20"/>
          <w:szCs w:val="20"/>
        </w:rPr>
        <w:t>p</w:t>
      </w:r>
      <w:r>
        <w:rPr>
          <w:rFonts w:asciiTheme="majorHAnsi" w:hAnsiTheme="majorHAnsi"/>
          <w:sz w:val="20"/>
          <w:szCs w:val="20"/>
        </w:rPr>
        <w:t>lus d’engagement pour un monde neutre en carbone</w:t>
      </w:r>
    </w:p>
    <w:p w:rsidR="00286D3D" w:rsidRDefault="00286D3D" w:rsidP="00286D3D">
      <w:pPr>
        <w:pStyle w:val="Paragraphedeliste"/>
        <w:numPr>
          <w:ilvl w:val="0"/>
          <w:numId w:val="1"/>
        </w:numPr>
        <w:rPr>
          <w:rFonts w:asciiTheme="majorHAnsi" w:hAnsiTheme="majorHAnsi"/>
          <w:sz w:val="20"/>
          <w:szCs w:val="20"/>
        </w:rPr>
      </w:pPr>
      <w:r>
        <w:rPr>
          <w:rFonts w:asciiTheme="majorHAnsi" w:hAnsiTheme="majorHAnsi"/>
          <w:sz w:val="20"/>
          <w:szCs w:val="20"/>
        </w:rPr>
        <w:t>WWF salue le nouveau plan de gestion des populations d’espadon en Méditerranée</w:t>
      </w:r>
    </w:p>
    <w:p w:rsidR="00286D3D" w:rsidRDefault="00286D3D" w:rsidP="00286D3D">
      <w:pPr>
        <w:pStyle w:val="Paragraphedeliste"/>
        <w:numPr>
          <w:ilvl w:val="0"/>
          <w:numId w:val="1"/>
        </w:numPr>
        <w:rPr>
          <w:rFonts w:asciiTheme="majorHAnsi" w:hAnsiTheme="majorHAnsi"/>
          <w:sz w:val="20"/>
          <w:szCs w:val="20"/>
        </w:rPr>
      </w:pPr>
      <w:r>
        <w:rPr>
          <w:rFonts w:asciiTheme="majorHAnsi" w:hAnsiTheme="majorHAnsi"/>
          <w:sz w:val="20"/>
          <w:szCs w:val="20"/>
        </w:rPr>
        <w:t>WWF clôture la conférence internationale d’</w:t>
      </w:r>
      <w:proofErr w:type="spellStart"/>
      <w:r>
        <w:rPr>
          <w:rFonts w:asciiTheme="majorHAnsi" w:hAnsiTheme="majorHAnsi"/>
          <w:sz w:val="20"/>
          <w:szCs w:val="20"/>
        </w:rPr>
        <w:t>HanoÏ</w:t>
      </w:r>
      <w:proofErr w:type="spellEnd"/>
      <w:r>
        <w:rPr>
          <w:rFonts w:asciiTheme="majorHAnsi" w:hAnsiTheme="majorHAnsi"/>
          <w:sz w:val="20"/>
          <w:szCs w:val="20"/>
        </w:rPr>
        <w:t xml:space="preserve"> sur le commerce illégale d’espèces sauvages.</w:t>
      </w:r>
    </w:p>
    <w:p w:rsidR="00F84CB3" w:rsidRDefault="00F84CB3" w:rsidP="00286D3D">
      <w:pPr>
        <w:pStyle w:val="Paragraphedeliste"/>
        <w:numPr>
          <w:ilvl w:val="0"/>
          <w:numId w:val="1"/>
        </w:numPr>
        <w:rPr>
          <w:rFonts w:asciiTheme="majorHAnsi" w:hAnsiTheme="majorHAnsi"/>
          <w:sz w:val="20"/>
          <w:szCs w:val="20"/>
        </w:rPr>
      </w:pPr>
      <w:r>
        <w:rPr>
          <w:rFonts w:asciiTheme="majorHAnsi" w:hAnsiTheme="majorHAnsi"/>
          <w:sz w:val="20"/>
          <w:szCs w:val="20"/>
        </w:rPr>
        <w:t xml:space="preserve">Mort de Luc Hoffmann, </w:t>
      </w:r>
      <w:proofErr w:type="spellStart"/>
      <w:r>
        <w:rPr>
          <w:rFonts w:asciiTheme="majorHAnsi" w:hAnsiTheme="majorHAnsi"/>
          <w:sz w:val="20"/>
          <w:szCs w:val="20"/>
        </w:rPr>
        <w:t>co</w:t>
      </w:r>
      <w:proofErr w:type="spellEnd"/>
      <w:r>
        <w:rPr>
          <w:rFonts w:asciiTheme="majorHAnsi" w:hAnsiTheme="majorHAnsi"/>
          <w:sz w:val="20"/>
          <w:szCs w:val="20"/>
        </w:rPr>
        <w:t xml:space="preserve"> fondateur de la WWF le 22 juillet 2016 à l’</w:t>
      </w:r>
      <w:proofErr w:type="spellStart"/>
      <w:r>
        <w:rPr>
          <w:rFonts w:asciiTheme="majorHAnsi" w:hAnsiTheme="majorHAnsi"/>
          <w:sz w:val="20"/>
          <w:szCs w:val="20"/>
        </w:rPr>
        <w:t>age</w:t>
      </w:r>
      <w:proofErr w:type="spellEnd"/>
      <w:r>
        <w:rPr>
          <w:rFonts w:asciiTheme="majorHAnsi" w:hAnsiTheme="majorHAnsi"/>
          <w:sz w:val="20"/>
          <w:szCs w:val="20"/>
        </w:rPr>
        <w:t xml:space="preserve"> de 93 ans</w:t>
      </w:r>
    </w:p>
    <w:p w:rsidR="00D81EF0" w:rsidRPr="00286D3D" w:rsidRDefault="00031E82" w:rsidP="00286D3D">
      <w:pPr>
        <w:pStyle w:val="Paragraphedeliste"/>
        <w:numPr>
          <w:ilvl w:val="0"/>
          <w:numId w:val="1"/>
        </w:numPr>
        <w:rPr>
          <w:rFonts w:asciiTheme="majorHAnsi" w:hAnsiTheme="majorHAnsi"/>
          <w:sz w:val="20"/>
          <w:szCs w:val="20"/>
        </w:rPr>
      </w:pPr>
      <w:r>
        <w:rPr>
          <w:rFonts w:asciiTheme="majorHAnsi" w:hAnsiTheme="majorHAnsi"/>
          <w:sz w:val="20"/>
          <w:szCs w:val="20"/>
        </w:rPr>
        <w:t>Aout 2015, disparition du directeur général</w:t>
      </w:r>
      <w:r w:rsidR="00D81EF0">
        <w:rPr>
          <w:rFonts w:asciiTheme="majorHAnsi" w:hAnsiTheme="majorHAnsi"/>
          <w:sz w:val="20"/>
          <w:szCs w:val="20"/>
        </w:rPr>
        <w:t xml:space="preserve"> France de la WWF en mer</w:t>
      </w:r>
      <w:r>
        <w:rPr>
          <w:rFonts w:asciiTheme="majorHAnsi" w:hAnsiTheme="majorHAnsi"/>
          <w:sz w:val="20"/>
          <w:szCs w:val="20"/>
        </w:rPr>
        <w:t xml:space="preserve"> de Polynésie Française lors d’une plongée à 64 ans</w:t>
      </w:r>
    </w:p>
    <w:p w:rsidR="00562CE3" w:rsidRDefault="00562CE3" w:rsidP="00562CE3">
      <w:pPr>
        <w:pStyle w:val="Paragraphedeliste"/>
        <w:ind w:left="810"/>
        <w:rPr>
          <w:rFonts w:asciiTheme="majorHAnsi" w:hAnsiTheme="majorHAnsi"/>
          <w:b/>
          <w:sz w:val="40"/>
          <w:szCs w:val="40"/>
        </w:rPr>
      </w:pPr>
    </w:p>
    <w:p w:rsidR="00562CE3" w:rsidRDefault="00562CE3" w:rsidP="00562CE3">
      <w:pPr>
        <w:pStyle w:val="Paragraphedeliste"/>
        <w:ind w:left="810"/>
        <w:rPr>
          <w:rFonts w:asciiTheme="majorHAnsi" w:hAnsiTheme="majorHAnsi"/>
          <w:b/>
          <w:sz w:val="40"/>
          <w:szCs w:val="40"/>
        </w:rPr>
      </w:pPr>
    </w:p>
    <w:p w:rsidR="00562CE3" w:rsidRDefault="00562CE3" w:rsidP="00562CE3">
      <w:pPr>
        <w:pStyle w:val="Paragraphedeliste"/>
        <w:numPr>
          <w:ilvl w:val="0"/>
          <w:numId w:val="3"/>
        </w:numPr>
        <w:rPr>
          <w:rFonts w:asciiTheme="majorHAnsi" w:hAnsiTheme="majorHAnsi"/>
          <w:b/>
          <w:sz w:val="40"/>
          <w:szCs w:val="40"/>
        </w:rPr>
      </w:pPr>
      <w:r>
        <w:rPr>
          <w:rFonts w:asciiTheme="majorHAnsi" w:hAnsiTheme="majorHAnsi"/>
          <w:b/>
          <w:sz w:val="40"/>
          <w:szCs w:val="40"/>
        </w:rPr>
        <w:t>Publics :</w:t>
      </w:r>
    </w:p>
    <w:p w:rsidR="00562CE3" w:rsidRDefault="00562CE3" w:rsidP="00562CE3">
      <w:pPr>
        <w:pStyle w:val="Paragraphedeliste"/>
        <w:ind w:left="810"/>
        <w:rPr>
          <w:rFonts w:asciiTheme="majorHAnsi" w:hAnsiTheme="majorHAnsi"/>
          <w:b/>
          <w:sz w:val="40"/>
          <w:szCs w:val="40"/>
        </w:rPr>
      </w:pPr>
    </w:p>
    <w:p w:rsidR="00562CE3" w:rsidRDefault="00562CE3" w:rsidP="00562CE3">
      <w:pPr>
        <w:pStyle w:val="Paragraphedeliste"/>
        <w:numPr>
          <w:ilvl w:val="0"/>
          <w:numId w:val="1"/>
        </w:numPr>
        <w:rPr>
          <w:rFonts w:asciiTheme="majorHAnsi" w:hAnsiTheme="majorHAnsi"/>
          <w:sz w:val="20"/>
          <w:szCs w:val="20"/>
        </w:rPr>
      </w:pPr>
      <w:r>
        <w:rPr>
          <w:rFonts w:asciiTheme="majorHAnsi" w:hAnsiTheme="majorHAnsi"/>
          <w:sz w:val="20"/>
          <w:szCs w:val="20"/>
        </w:rPr>
        <w:t>Individu divers (hommes, femmes, enfants)</w:t>
      </w:r>
    </w:p>
    <w:p w:rsidR="00562CE3" w:rsidRDefault="00562CE3" w:rsidP="00562CE3">
      <w:pPr>
        <w:pStyle w:val="Paragraphedeliste"/>
        <w:numPr>
          <w:ilvl w:val="0"/>
          <w:numId w:val="1"/>
        </w:numPr>
        <w:rPr>
          <w:rFonts w:asciiTheme="majorHAnsi" w:hAnsiTheme="majorHAnsi"/>
          <w:sz w:val="20"/>
          <w:szCs w:val="20"/>
        </w:rPr>
      </w:pPr>
      <w:r>
        <w:rPr>
          <w:rFonts w:asciiTheme="majorHAnsi" w:hAnsiTheme="majorHAnsi"/>
          <w:sz w:val="20"/>
          <w:szCs w:val="20"/>
        </w:rPr>
        <w:t>Pouvoirs publics</w:t>
      </w:r>
    </w:p>
    <w:p w:rsidR="00562CE3" w:rsidRDefault="00562CE3" w:rsidP="00562CE3">
      <w:pPr>
        <w:pStyle w:val="Paragraphedeliste"/>
        <w:numPr>
          <w:ilvl w:val="0"/>
          <w:numId w:val="1"/>
        </w:numPr>
        <w:rPr>
          <w:rFonts w:asciiTheme="majorHAnsi" w:hAnsiTheme="majorHAnsi"/>
          <w:sz w:val="20"/>
          <w:szCs w:val="20"/>
        </w:rPr>
      </w:pPr>
      <w:r>
        <w:rPr>
          <w:rFonts w:asciiTheme="majorHAnsi" w:hAnsiTheme="majorHAnsi"/>
          <w:sz w:val="20"/>
          <w:szCs w:val="20"/>
        </w:rPr>
        <w:t>Communauté scientifique</w:t>
      </w:r>
    </w:p>
    <w:p w:rsidR="00562CE3" w:rsidRDefault="00562CE3" w:rsidP="00562CE3">
      <w:pPr>
        <w:pStyle w:val="Paragraphedeliste"/>
        <w:ind w:left="810"/>
        <w:rPr>
          <w:rFonts w:asciiTheme="majorHAnsi" w:hAnsiTheme="majorHAnsi"/>
          <w:b/>
          <w:sz w:val="40"/>
          <w:szCs w:val="40"/>
        </w:rPr>
      </w:pPr>
    </w:p>
    <w:p w:rsidR="00562CE3" w:rsidRDefault="00562CE3" w:rsidP="00562CE3">
      <w:pPr>
        <w:pStyle w:val="Paragraphedeliste"/>
        <w:numPr>
          <w:ilvl w:val="0"/>
          <w:numId w:val="3"/>
        </w:numPr>
        <w:rPr>
          <w:rFonts w:asciiTheme="majorHAnsi" w:hAnsiTheme="majorHAnsi"/>
          <w:b/>
          <w:sz w:val="40"/>
          <w:szCs w:val="40"/>
        </w:rPr>
      </w:pPr>
      <w:r>
        <w:rPr>
          <w:rFonts w:asciiTheme="majorHAnsi" w:hAnsiTheme="majorHAnsi"/>
          <w:b/>
          <w:sz w:val="40"/>
          <w:szCs w:val="40"/>
        </w:rPr>
        <w:t>SWOT :</w:t>
      </w:r>
    </w:p>
    <w:p w:rsidR="00506A0D" w:rsidRDefault="00506A0D" w:rsidP="00506A0D">
      <w:pPr>
        <w:rPr>
          <w:rFonts w:asciiTheme="majorHAnsi" w:hAnsiTheme="majorHAnsi"/>
          <w:b/>
          <w:sz w:val="40"/>
          <w:szCs w:val="40"/>
        </w:rPr>
      </w:pPr>
    </w:p>
    <w:tbl>
      <w:tblPr>
        <w:tblStyle w:val="Grilledutableau"/>
        <w:tblW w:w="0" w:type="auto"/>
        <w:tblInd w:w="1065" w:type="dxa"/>
        <w:tblLook w:val="04A0"/>
      </w:tblPr>
      <w:tblGrid>
        <w:gridCol w:w="4795"/>
        <w:gridCol w:w="4822"/>
      </w:tblGrid>
      <w:tr w:rsidR="00506A0D" w:rsidTr="002A5FC2">
        <w:tc>
          <w:tcPr>
            <w:tcW w:w="5303" w:type="dxa"/>
          </w:tcPr>
          <w:p w:rsidR="00506A0D" w:rsidRPr="007527D8" w:rsidRDefault="00506A0D" w:rsidP="002A5FC2">
            <w:pPr>
              <w:pStyle w:val="Paragraphedeliste"/>
              <w:ind w:left="0"/>
              <w:jc w:val="center"/>
              <w:rPr>
                <w:rFonts w:asciiTheme="majorHAnsi" w:hAnsiTheme="majorHAnsi"/>
                <w:b/>
                <w:sz w:val="40"/>
                <w:szCs w:val="40"/>
              </w:rPr>
            </w:pPr>
            <w:r w:rsidRPr="007527D8">
              <w:rPr>
                <w:rFonts w:asciiTheme="majorHAnsi" w:hAnsiTheme="majorHAnsi"/>
                <w:b/>
                <w:sz w:val="40"/>
                <w:szCs w:val="40"/>
              </w:rPr>
              <w:t>S</w:t>
            </w:r>
          </w:p>
          <w:p w:rsidR="00506A0D" w:rsidRDefault="00506A0D" w:rsidP="002A5FC2">
            <w:pPr>
              <w:pStyle w:val="Paragraphedeliste"/>
              <w:ind w:left="0"/>
              <w:jc w:val="center"/>
              <w:rPr>
                <w:rFonts w:asciiTheme="majorHAnsi" w:hAnsiTheme="majorHAnsi"/>
                <w:sz w:val="20"/>
                <w:szCs w:val="20"/>
              </w:rPr>
            </w:pPr>
          </w:p>
          <w:p w:rsidR="00506A0D" w:rsidRDefault="00506A0D" w:rsidP="002A5FC2">
            <w:pPr>
              <w:pStyle w:val="Paragraphedeliste"/>
              <w:ind w:left="0"/>
              <w:jc w:val="center"/>
              <w:rPr>
                <w:rFonts w:asciiTheme="majorHAnsi" w:hAnsiTheme="majorHAnsi"/>
                <w:sz w:val="20"/>
                <w:szCs w:val="20"/>
              </w:rPr>
            </w:pPr>
            <w:r>
              <w:rPr>
                <w:rFonts w:asciiTheme="majorHAnsi" w:hAnsiTheme="majorHAnsi"/>
                <w:sz w:val="20"/>
                <w:szCs w:val="20"/>
              </w:rPr>
              <w:t>Faire partie l’Union Européenne</w:t>
            </w:r>
          </w:p>
          <w:p w:rsidR="00506A0D" w:rsidRDefault="00506A0D" w:rsidP="002A5FC2">
            <w:pPr>
              <w:pStyle w:val="Paragraphedeliste"/>
              <w:ind w:left="0"/>
              <w:jc w:val="center"/>
              <w:rPr>
                <w:rFonts w:asciiTheme="majorHAnsi" w:hAnsiTheme="majorHAnsi"/>
                <w:sz w:val="20"/>
                <w:szCs w:val="20"/>
              </w:rPr>
            </w:pPr>
            <w:r>
              <w:rPr>
                <w:rFonts w:asciiTheme="majorHAnsi" w:hAnsiTheme="majorHAnsi"/>
                <w:sz w:val="20"/>
                <w:szCs w:val="20"/>
              </w:rPr>
              <w:t>Soulever des fonds dans la même monnaie</w:t>
            </w:r>
          </w:p>
          <w:p w:rsidR="00506A0D" w:rsidRDefault="00506A0D" w:rsidP="002A5FC2">
            <w:pPr>
              <w:pStyle w:val="Paragraphedeliste"/>
              <w:ind w:left="0"/>
              <w:jc w:val="center"/>
              <w:rPr>
                <w:rFonts w:asciiTheme="majorHAnsi" w:hAnsiTheme="majorHAnsi"/>
                <w:sz w:val="20"/>
                <w:szCs w:val="20"/>
              </w:rPr>
            </w:pPr>
          </w:p>
          <w:p w:rsidR="00506A0D" w:rsidRDefault="00506A0D" w:rsidP="002A5FC2">
            <w:pPr>
              <w:pStyle w:val="Paragraphedeliste"/>
              <w:ind w:left="0"/>
              <w:jc w:val="center"/>
              <w:rPr>
                <w:rFonts w:asciiTheme="majorHAnsi" w:hAnsiTheme="majorHAnsi"/>
                <w:sz w:val="20"/>
                <w:szCs w:val="20"/>
              </w:rPr>
            </w:pPr>
          </w:p>
        </w:tc>
        <w:tc>
          <w:tcPr>
            <w:tcW w:w="5303" w:type="dxa"/>
          </w:tcPr>
          <w:p w:rsidR="00506A0D" w:rsidRPr="007527D8" w:rsidRDefault="00506A0D" w:rsidP="002A5FC2">
            <w:pPr>
              <w:pStyle w:val="Paragraphedeliste"/>
              <w:ind w:left="0"/>
              <w:jc w:val="center"/>
              <w:rPr>
                <w:rFonts w:asciiTheme="majorHAnsi" w:hAnsiTheme="majorHAnsi"/>
                <w:b/>
                <w:sz w:val="40"/>
                <w:szCs w:val="40"/>
              </w:rPr>
            </w:pPr>
            <w:r w:rsidRPr="007527D8">
              <w:rPr>
                <w:rFonts w:asciiTheme="majorHAnsi" w:hAnsiTheme="majorHAnsi"/>
                <w:b/>
                <w:sz w:val="40"/>
                <w:szCs w:val="40"/>
              </w:rPr>
              <w:t>W</w:t>
            </w:r>
          </w:p>
          <w:p w:rsidR="00506A0D" w:rsidRDefault="00506A0D" w:rsidP="002A5FC2">
            <w:pPr>
              <w:pStyle w:val="Paragraphedeliste"/>
              <w:ind w:left="0"/>
              <w:jc w:val="center"/>
              <w:rPr>
                <w:rFonts w:asciiTheme="majorHAnsi" w:hAnsiTheme="majorHAnsi"/>
                <w:sz w:val="20"/>
                <w:szCs w:val="20"/>
              </w:rPr>
            </w:pPr>
          </w:p>
          <w:p w:rsidR="00506A0D" w:rsidRDefault="00506A0D" w:rsidP="002A5FC2">
            <w:pPr>
              <w:pStyle w:val="Paragraphedeliste"/>
              <w:ind w:left="0"/>
              <w:jc w:val="center"/>
              <w:rPr>
                <w:rFonts w:asciiTheme="majorHAnsi" w:hAnsiTheme="majorHAnsi"/>
                <w:sz w:val="20"/>
                <w:szCs w:val="20"/>
              </w:rPr>
            </w:pPr>
            <w:r>
              <w:rPr>
                <w:rFonts w:asciiTheme="majorHAnsi" w:hAnsiTheme="majorHAnsi"/>
                <w:sz w:val="20"/>
                <w:szCs w:val="20"/>
              </w:rPr>
              <w:t>Dettes très importants dans différents pays</w:t>
            </w:r>
          </w:p>
          <w:p w:rsidR="00506A0D" w:rsidRDefault="00506A0D" w:rsidP="002A5FC2">
            <w:pPr>
              <w:pStyle w:val="Paragraphedeliste"/>
              <w:ind w:left="0"/>
              <w:jc w:val="center"/>
              <w:rPr>
                <w:rFonts w:asciiTheme="majorHAnsi" w:hAnsiTheme="majorHAnsi"/>
                <w:sz w:val="20"/>
                <w:szCs w:val="20"/>
              </w:rPr>
            </w:pPr>
            <w:r>
              <w:rPr>
                <w:rFonts w:asciiTheme="majorHAnsi" w:hAnsiTheme="majorHAnsi"/>
                <w:sz w:val="20"/>
                <w:szCs w:val="20"/>
              </w:rPr>
              <w:t>Pas assez de contacts privilégiés avec les pouvoirs publics</w:t>
            </w:r>
          </w:p>
          <w:p w:rsidR="00506A0D" w:rsidRDefault="00506A0D" w:rsidP="002A5FC2">
            <w:pPr>
              <w:pStyle w:val="Paragraphedeliste"/>
              <w:ind w:left="0"/>
              <w:jc w:val="center"/>
              <w:rPr>
                <w:rFonts w:asciiTheme="majorHAnsi" w:hAnsiTheme="majorHAnsi"/>
                <w:sz w:val="20"/>
                <w:szCs w:val="20"/>
              </w:rPr>
            </w:pPr>
            <w:r>
              <w:rPr>
                <w:rFonts w:asciiTheme="majorHAnsi" w:hAnsiTheme="majorHAnsi"/>
                <w:sz w:val="20"/>
                <w:szCs w:val="20"/>
              </w:rPr>
              <w:t>Faible reconnaissance de WWF dans sa mission de développement de l’alimentation durable</w:t>
            </w:r>
          </w:p>
          <w:p w:rsidR="00506A0D" w:rsidRDefault="00506A0D" w:rsidP="002A5FC2">
            <w:pPr>
              <w:pStyle w:val="Paragraphedeliste"/>
              <w:ind w:left="0"/>
              <w:jc w:val="center"/>
              <w:rPr>
                <w:rFonts w:asciiTheme="majorHAnsi" w:hAnsiTheme="majorHAnsi"/>
                <w:sz w:val="20"/>
                <w:szCs w:val="20"/>
              </w:rPr>
            </w:pPr>
          </w:p>
        </w:tc>
      </w:tr>
      <w:tr w:rsidR="00506A0D" w:rsidTr="002A5FC2">
        <w:tc>
          <w:tcPr>
            <w:tcW w:w="5303" w:type="dxa"/>
          </w:tcPr>
          <w:p w:rsidR="00506A0D" w:rsidRPr="007527D8" w:rsidRDefault="00506A0D" w:rsidP="002A5FC2">
            <w:pPr>
              <w:pStyle w:val="Paragraphedeliste"/>
              <w:ind w:left="0"/>
              <w:jc w:val="center"/>
              <w:rPr>
                <w:rFonts w:asciiTheme="majorHAnsi" w:hAnsiTheme="majorHAnsi"/>
                <w:b/>
                <w:sz w:val="40"/>
                <w:szCs w:val="40"/>
              </w:rPr>
            </w:pPr>
            <w:r w:rsidRPr="007527D8">
              <w:rPr>
                <w:rFonts w:asciiTheme="majorHAnsi" w:hAnsiTheme="majorHAnsi"/>
                <w:b/>
                <w:sz w:val="40"/>
                <w:szCs w:val="40"/>
              </w:rPr>
              <w:t>O</w:t>
            </w:r>
          </w:p>
          <w:p w:rsidR="00506A0D" w:rsidRDefault="00506A0D" w:rsidP="002A5FC2">
            <w:pPr>
              <w:pStyle w:val="Paragraphedeliste"/>
              <w:ind w:left="0"/>
              <w:jc w:val="center"/>
              <w:rPr>
                <w:rFonts w:asciiTheme="majorHAnsi" w:hAnsiTheme="majorHAnsi"/>
                <w:sz w:val="20"/>
                <w:szCs w:val="20"/>
              </w:rPr>
            </w:pPr>
          </w:p>
          <w:p w:rsidR="00506A0D" w:rsidRDefault="00506A0D" w:rsidP="002A5FC2">
            <w:pPr>
              <w:pStyle w:val="Paragraphedeliste"/>
              <w:ind w:left="0"/>
              <w:jc w:val="center"/>
              <w:rPr>
                <w:rFonts w:asciiTheme="majorHAnsi" w:hAnsiTheme="majorHAnsi"/>
                <w:sz w:val="20"/>
                <w:szCs w:val="20"/>
              </w:rPr>
            </w:pPr>
            <w:r>
              <w:rPr>
                <w:rFonts w:asciiTheme="majorHAnsi" w:hAnsiTheme="majorHAnsi"/>
                <w:sz w:val="20"/>
                <w:szCs w:val="20"/>
              </w:rPr>
              <w:t xml:space="preserve">Appuie beaucoup sur l’émigration </w:t>
            </w:r>
          </w:p>
          <w:p w:rsidR="00506A0D" w:rsidRDefault="00506A0D" w:rsidP="002A5FC2">
            <w:pPr>
              <w:pStyle w:val="Paragraphedeliste"/>
              <w:ind w:left="0"/>
              <w:jc w:val="center"/>
              <w:rPr>
                <w:rFonts w:asciiTheme="majorHAnsi" w:hAnsiTheme="majorHAnsi"/>
                <w:sz w:val="20"/>
                <w:szCs w:val="20"/>
              </w:rPr>
            </w:pPr>
            <w:r>
              <w:rPr>
                <w:rFonts w:asciiTheme="majorHAnsi" w:hAnsiTheme="majorHAnsi"/>
                <w:sz w:val="20"/>
                <w:szCs w:val="20"/>
              </w:rPr>
              <w:t>Implantation facile grâce aux contacts des pouvoirs publics</w:t>
            </w:r>
          </w:p>
          <w:p w:rsidR="00506A0D" w:rsidRDefault="00506A0D" w:rsidP="002A5FC2">
            <w:pPr>
              <w:pStyle w:val="Paragraphedeliste"/>
              <w:ind w:left="0"/>
              <w:jc w:val="center"/>
              <w:rPr>
                <w:rFonts w:asciiTheme="majorHAnsi" w:hAnsiTheme="majorHAnsi"/>
                <w:sz w:val="20"/>
                <w:szCs w:val="20"/>
              </w:rPr>
            </w:pPr>
          </w:p>
          <w:p w:rsidR="00506A0D" w:rsidRDefault="00506A0D" w:rsidP="002A5FC2">
            <w:pPr>
              <w:pStyle w:val="Paragraphedeliste"/>
              <w:ind w:left="0"/>
              <w:jc w:val="center"/>
              <w:rPr>
                <w:rFonts w:asciiTheme="majorHAnsi" w:hAnsiTheme="majorHAnsi"/>
                <w:sz w:val="20"/>
                <w:szCs w:val="20"/>
              </w:rPr>
            </w:pPr>
          </w:p>
        </w:tc>
        <w:tc>
          <w:tcPr>
            <w:tcW w:w="5303" w:type="dxa"/>
          </w:tcPr>
          <w:p w:rsidR="00506A0D" w:rsidRPr="007527D8" w:rsidRDefault="00506A0D" w:rsidP="002A5FC2">
            <w:pPr>
              <w:pStyle w:val="Paragraphedeliste"/>
              <w:ind w:left="0"/>
              <w:jc w:val="center"/>
              <w:rPr>
                <w:rFonts w:asciiTheme="majorHAnsi" w:hAnsiTheme="majorHAnsi"/>
                <w:b/>
                <w:sz w:val="40"/>
                <w:szCs w:val="40"/>
              </w:rPr>
            </w:pPr>
            <w:r w:rsidRPr="007527D8">
              <w:rPr>
                <w:rFonts w:asciiTheme="majorHAnsi" w:hAnsiTheme="majorHAnsi"/>
                <w:b/>
                <w:sz w:val="40"/>
                <w:szCs w:val="40"/>
              </w:rPr>
              <w:t>T</w:t>
            </w:r>
          </w:p>
          <w:p w:rsidR="00506A0D" w:rsidRDefault="00506A0D" w:rsidP="002A5FC2">
            <w:pPr>
              <w:pStyle w:val="Paragraphedeliste"/>
              <w:ind w:left="0"/>
              <w:jc w:val="center"/>
              <w:rPr>
                <w:rFonts w:asciiTheme="majorHAnsi" w:hAnsiTheme="majorHAnsi"/>
                <w:sz w:val="20"/>
                <w:szCs w:val="20"/>
              </w:rPr>
            </w:pPr>
          </w:p>
          <w:p w:rsidR="00506A0D" w:rsidRDefault="00506A0D" w:rsidP="002A5FC2">
            <w:pPr>
              <w:pStyle w:val="Paragraphedeliste"/>
              <w:ind w:left="0"/>
              <w:jc w:val="center"/>
              <w:rPr>
                <w:rFonts w:asciiTheme="majorHAnsi" w:hAnsiTheme="majorHAnsi"/>
                <w:sz w:val="20"/>
                <w:szCs w:val="20"/>
              </w:rPr>
            </w:pPr>
            <w:r>
              <w:rPr>
                <w:rFonts w:asciiTheme="majorHAnsi" w:hAnsiTheme="majorHAnsi"/>
                <w:sz w:val="20"/>
                <w:szCs w:val="20"/>
              </w:rPr>
              <w:t>Prix du pétrole qui augmente</w:t>
            </w:r>
          </w:p>
        </w:tc>
      </w:tr>
    </w:tbl>
    <w:p w:rsidR="00506A0D" w:rsidRPr="00506A0D" w:rsidRDefault="00506A0D" w:rsidP="00506A0D">
      <w:pPr>
        <w:rPr>
          <w:rFonts w:asciiTheme="majorHAnsi" w:hAnsiTheme="majorHAnsi"/>
          <w:b/>
          <w:sz w:val="40"/>
          <w:szCs w:val="40"/>
        </w:rPr>
      </w:pPr>
    </w:p>
    <w:p w:rsidR="00506A0D" w:rsidRDefault="00DC117D" w:rsidP="00562CE3">
      <w:pPr>
        <w:pStyle w:val="Paragraphedeliste"/>
        <w:numPr>
          <w:ilvl w:val="0"/>
          <w:numId w:val="3"/>
        </w:numPr>
        <w:rPr>
          <w:rFonts w:asciiTheme="majorHAnsi" w:hAnsiTheme="majorHAnsi"/>
          <w:b/>
          <w:sz w:val="40"/>
          <w:szCs w:val="40"/>
        </w:rPr>
      </w:pPr>
      <w:r>
        <w:rPr>
          <w:rFonts w:asciiTheme="majorHAnsi" w:hAnsiTheme="majorHAnsi"/>
          <w:b/>
          <w:sz w:val="40"/>
          <w:szCs w:val="40"/>
        </w:rPr>
        <w:t>Le marketing mix</w:t>
      </w:r>
      <w:r w:rsidR="00506A0D">
        <w:rPr>
          <w:rFonts w:asciiTheme="majorHAnsi" w:hAnsiTheme="majorHAnsi"/>
          <w:b/>
          <w:sz w:val="40"/>
          <w:szCs w:val="40"/>
        </w:rPr>
        <w:t> :</w:t>
      </w:r>
    </w:p>
    <w:p w:rsidR="00562CE3" w:rsidRDefault="00562CE3" w:rsidP="00562CE3">
      <w:pPr>
        <w:pStyle w:val="Paragraphedeliste"/>
        <w:ind w:left="810"/>
        <w:rPr>
          <w:rFonts w:asciiTheme="majorHAnsi" w:hAnsiTheme="majorHAnsi"/>
          <w:b/>
          <w:sz w:val="40"/>
          <w:szCs w:val="40"/>
        </w:rPr>
      </w:pPr>
    </w:p>
    <w:p w:rsidR="00CE3964" w:rsidRDefault="00DC117D" w:rsidP="00DC117D">
      <w:pPr>
        <w:pStyle w:val="Paragraphedeliste"/>
        <w:numPr>
          <w:ilvl w:val="0"/>
          <w:numId w:val="1"/>
        </w:numPr>
        <w:rPr>
          <w:rFonts w:asciiTheme="majorHAnsi" w:hAnsiTheme="majorHAnsi"/>
          <w:sz w:val="20"/>
          <w:szCs w:val="20"/>
        </w:rPr>
      </w:pPr>
      <w:r>
        <w:rPr>
          <w:rFonts w:asciiTheme="majorHAnsi" w:hAnsiTheme="majorHAnsi"/>
          <w:sz w:val="20"/>
          <w:szCs w:val="20"/>
        </w:rPr>
        <w:t>Leur produit : connaissance de l’environnement et comment le protéger</w:t>
      </w:r>
    </w:p>
    <w:p w:rsidR="00DC117D" w:rsidRDefault="00DC117D" w:rsidP="00DC117D">
      <w:pPr>
        <w:pStyle w:val="Paragraphedeliste"/>
        <w:numPr>
          <w:ilvl w:val="0"/>
          <w:numId w:val="1"/>
        </w:numPr>
        <w:rPr>
          <w:rFonts w:asciiTheme="majorHAnsi" w:hAnsiTheme="majorHAnsi"/>
          <w:sz w:val="20"/>
          <w:szCs w:val="20"/>
        </w:rPr>
      </w:pPr>
      <w:r>
        <w:rPr>
          <w:rFonts w:asciiTheme="majorHAnsi" w:hAnsiTheme="majorHAnsi"/>
          <w:sz w:val="20"/>
          <w:szCs w:val="20"/>
        </w:rPr>
        <w:t>Leur prix : transposition de leur label en dons</w:t>
      </w:r>
    </w:p>
    <w:p w:rsidR="00DC117D" w:rsidRDefault="00DC117D" w:rsidP="00DC117D">
      <w:pPr>
        <w:pStyle w:val="Paragraphedeliste"/>
        <w:numPr>
          <w:ilvl w:val="0"/>
          <w:numId w:val="1"/>
        </w:numPr>
        <w:rPr>
          <w:rFonts w:asciiTheme="majorHAnsi" w:hAnsiTheme="majorHAnsi"/>
          <w:sz w:val="20"/>
          <w:szCs w:val="20"/>
        </w:rPr>
      </w:pPr>
      <w:r>
        <w:rPr>
          <w:rFonts w:asciiTheme="majorHAnsi" w:hAnsiTheme="majorHAnsi"/>
          <w:sz w:val="20"/>
          <w:szCs w:val="20"/>
        </w:rPr>
        <w:t xml:space="preserve">Leurs promotions : événementielles, campagne publicitaire, logo, marchandising, </w:t>
      </w:r>
    </w:p>
    <w:p w:rsidR="006B661A" w:rsidRPr="00562CE3" w:rsidRDefault="006B661A" w:rsidP="00DC117D">
      <w:pPr>
        <w:pStyle w:val="Paragraphedeliste"/>
        <w:numPr>
          <w:ilvl w:val="0"/>
          <w:numId w:val="1"/>
        </w:numPr>
        <w:rPr>
          <w:rFonts w:asciiTheme="majorHAnsi" w:hAnsiTheme="majorHAnsi"/>
          <w:sz w:val="20"/>
          <w:szCs w:val="20"/>
        </w:rPr>
      </w:pPr>
      <w:r>
        <w:rPr>
          <w:rFonts w:asciiTheme="majorHAnsi" w:hAnsiTheme="majorHAnsi"/>
          <w:sz w:val="20"/>
          <w:szCs w:val="20"/>
        </w:rPr>
        <w:t xml:space="preserve">Leur distribution : </w:t>
      </w:r>
      <w:r w:rsidR="00CC7756">
        <w:rPr>
          <w:rFonts w:asciiTheme="majorHAnsi" w:hAnsiTheme="majorHAnsi"/>
          <w:sz w:val="20"/>
          <w:szCs w:val="20"/>
        </w:rPr>
        <w:t>vente de label, vente de produit dérivés, boutiques physiques, boutiques partenaires</w:t>
      </w:r>
      <w:r w:rsidR="00EC691F">
        <w:rPr>
          <w:rFonts w:asciiTheme="majorHAnsi" w:hAnsiTheme="majorHAnsi"/>
          <w:sz w:val="20"/>
          <w:szCs w:val="20"/>
        </w:rPr>
        <w:t>, site internet</w:t>
      </w:r>
    </w:p>
    <w:p w:rsidR="00562CE3" w:rsidRDefault="00562CE3" w:rsidP="00BC5C6E">
      <w:pPr>
        <w:rPr>
          <w:rFonts w:asciiTheme="majorHAnsi" w:hAnsiTheme="majorHAnsi"/>
          <w:sz w:val="20"/>
          <w:szCs w:val="20"/>
        </w:rPr>
      </w:pPr>
    </w:p>
    <w:p w:rsidR="00BC5C6E" w:rsidRPr="00BC5C6E" w:rsidRDefault="00B61C40" w:rsidP="003A36A9">
      <w:pPr>
        <w:jc w:val="center"/>
        <w:rPr>
          <w:rFonts w:asciiTheme="majorHAnsi" w:hAnsiTheme="majorHAnsi"/>
          <w:sz w:val="20"/>
          <w:szCs w:val="20"/>
        </w:rPr>
      </w:pPr>
      <w:r>
        <w:rPr>
          <w:noProof/>
          <w:lang w:eastAsia="fr-FR"/>
        </w:rPr>
        <w:drawing>
          <wp:inline distT="0" distB="0" distL="0" distR="0">
            <wp:extent cx="4811303" cy="7458323"/>
            <wp:effectExtent l="0" t="0" r="8890" b="0"/>
            <wp:docPr id="4" name="Image 4" descr="http://www.wwf.fr/_core/general.cfc?method=getOriginalImage&amp;uImgID=%24%2AB%3C%29%20%40%20%2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wwf.fr/_core/general.cfc?method=getOriginalImage&amp;uImgID=%24%2AB%3C%29%20%40%20%20%0A"/>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7738" cy="7468298"/>
                    </a:xfrm>
                    <a:prstGeom prst="rect">
                      <a:avLst/>
                    </a:prstGeom>
                    <a:noFill/>
                    <a:ln>
                      <a:noFill/>
                    </a:ln>
                  </pic:spPr>
                </pic:pic>
              </a:graphicData>
            </a:graphic>
          </wp:inline>
        </w:drawing>
      </w:r>
    </w:p>
    <w:sectPr w:rsidR="00BC5C6E" w:rsidRPr="00BC5C6E" w:rsidSect="00B61C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A4739"/>
    <w:multiLevelType w:val="hybridMultilevel"/>
    <w:tmpl w:val="E466C494"/>
    <w:lvl w:ilvl="0" w:tplc="36607B76">
      <w:numFmt w:val="bullet"/>
      <w:lvlText w:val="-"/>
      <w:lvlJc w:val="left"/>
      <w:pPr>
        <w:ind w:left="1065" w:hanging="360"/>
      </w:pPr>
      <w:rPr>
        <w:rFonts w:ascii="Cambria" w:eastAsiaTheme="minorHAnsi" w:hAnsi="Cambria"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3B5744C3"/>
    <w:multiLevelType w:val="hybridMultilevel"/>
    <w:tmpl w:val="EABA7940"/>
    <w:lvl w:ilvl="0" w:tplc="1D50D21A">
      <w:numFmt w:val="bullet"/>
      <w:lvlText w:val="-"/>
      <w:lvlJc w:val="left"/>
      <w:pPr>
        <w:ind w:left="1068" w:hanging="360"/>
      </w:pPr>
      <w:rPr>
        <w:rFonts w:ascii="Cambria" w:eastAsiaTheme="minorHAnsi" w:hAnsi="Cambri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609C0EF5"/>
    <w:multiLevelType w:val="hybridMultilevel"/>
    <w:tmpl w:val="A5F2BD54"/>
    <w:lvl w:ilvl="0" w:tplc="F07445E4">
      <w:start w:val="1"/>
      <w:numFmt w:val="upperRoman"/>
      <w:lvlText w:val="%1."/>
      <w:lvlJc w:val="left"/>
      <w:pPr>
        <w:ind w:left="810" w:hanging="720"/>
      </w:pPr>
      <w:rPr>
        <w:rFonts w:eastAsiaTheme="minorHAnsi" w:cstheme="minorBidi" w:hint="default"/>
        <w:b w:val="0"/>
        <w:sz w:val="40"/>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A5103"/>
    <w:rsid w:val="00031E82"/>
    <w:rsid w:val="001C5219"/>
    <w:rsid w:val="00230A62"/>
    <w:rsid w:val="00286D3D"/>
    <w:rsid w:val="002B6883"/>
    <w:rsid w:val="00330536"/>
    <w:rsid w:val="003A36A9"/>
    <w:rsid w:val="003A5103"/>
    <w:rsid w:val="00506A0D"/>
    <w:rsid w:val="0053559E"/>
    <w:rsid w:val="00562CE3"/>
    <w:rsid w:val="005975D1"/>
    <w:rsid w:val="006B661A"/>
    <w:rsid w:val="006B7C12"/>
    <w:rsid w:val="007527D8"/>
    <w:rsid w:val="007D2F75"/>
    <w:rsid w:val="007F52E6"/>
    <w:rsid w:val="008B6D37"/>
    <w:rsid w:val="00972EB3"/>
    <w:rsid w:val="00B61C40"/>
    <w:rsid w:val="00BC5C6E"/>
    <w:rsid w:val="00CC39F9"/>
    <w:rsid w:val="00CC7756"/>
    <w:rsid w:val="00CE3964"/>
    <w:rsid w:val="00D81EF0"/>
    <w:rsid w:val="00DC117D"/>
    <w:rsid w:val="00DC5C1D"/>
    <w:rsid w:val="00EC691F"/>
    <w:rsid w:val="00EC739F"/>
    <w:rsid w:val="00F2757B"/>
    <w:rsid w:val="00F711B6"/>
    <w:rsid w:val="00F84CB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gc">
    <w:name w:val="_tgc"/>
    <w:basedOn w:val="Policepardfaut"/>
    <w:rsid w:val="003A5103"/>
  </w:style>
  <w:style w:type="paragraph" w:styleId="Paragraphedeliste">
    <w:name w:val="List Paragraph"/>
    <w:basedOn w:val="Normal"/>
    <w:uiPriority w:val="34"/>
    <w:qFormat/>
    <w:rsid w:val="003A5103"/>
    <w:pPr>
      <w:ind w:left="720"/>
      <w:contextualSpacing/>
    </w:pPr>
  </w:style>
  <w:style w:type="paragraph" w:styleId="Textedebulles">
    <w:name w:val="Balloon Text"/>
    <w:basedOn w:val="Normal"/>
    <w:link w:val="TextedebullesCar"/>
    <w:uiPriority w:val="99"/>
    <w:semiHidden/>
    <w:unhideWhenUsed/>
    <w:rsid w:val="00BC5C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5C6E"/>
    <w:rPr>
      <w:rFonts w:ascii="Tahoma" w:hAnsi="Tahoma" w:cs="Tahoma"/>
      <w:sz w:val="16"/>
      <w:szCs w:val="16"/>
    </w:rPr>
  </w:style>
  <w:style w:type="table" w:styleId="Grilledutableau">
    <w:name w:val="Table Grid"/>
    <w:basedOn w:val="TableauNormal"/>
    <w:uiPriority w:val="59"/>
    <w:rsid w:val="00562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5975D1"/>
  </w:style>
  <w:style w:type="character" w:styleId="lev">
    <w:name w:val="Strong"/>
    <w:basedOn w:val="Policepardfaut"/>
    <w:uiPriority w:val="22"/>
    <w:qFormat/>
    <w:rsid w:val="005975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gc">
    <w:name w:val="_tgc"/>
    <w:basedOn w:val="Policepardfaut"/>
    <w:rsid w:val="003A5103"/>
  </w:style>
  <w:style w:type="paragraph" w:styleId="Paragraphedeliste">
    <w:name w:val="List Paragraph"/>
    <w:basedOn w:val="Normal"/>
    <w:uiPriority w:val="34"/>
    <w:qFormat/>
    <w:rsid w:val="003A5103"/>
    <w:pPr>
      <w:ind w:left="720"/>
      <w:contextualSpacing/>
    </w:pPr>
  </w:style>
  <w:style w:type="paragraph" w:styleId="Textedebulles">
    <w:name w:val="Balloon Text"/>
    <w:basedOn w:val="Normal"/>
    <w:link w:val="TextedebullesCar"/>
    <w:uiPriority w:val="99"/>
    <w:semiHidden/>
    <w:unhideWhenUsed/>
    <w:rsid w:val="00BC5C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5C6E"/>
    <w:rPr>
      <w:rFonts w:ascii="Tahoma" w:hAnsi="Tahoma" w:cs="Tahoma"/>
      <w:sz w:val="16"/>
      <w:szCs w:val="16"/>
    </w:rPr>
  </w:style>
  <w:style w:type="table" w:styleId="Grilledutableau">
    <w:name w:val="Table Grid"/>
    <w:basedOn w:val="TableauNormal"/>
    <w:uiPriority w:val="59"/>
    <w:rsid w:val="00562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5975D1"/>
  </w:style>
  <w:style w:type="character" w:styleId="lev">
    <w:name w:val="Strong"/>
    <w:basedOn w:val="Policepardfaut"/>
    <w:uiPriority w:val="22"/>
    <w:qFormat/>
    <w:rsid w:val="005975D1"/>
    <w:rPr>
      <w:b/>
      <w:bCs/>
    </w:rPr>
  </w:style>
</w:styles>
</file>

<file path=word/webSettings.xml><?xml version="1.0" encoding="utf-8"?>
<w:webSettings xmlns:r="http://schemas.openxmlformats.org/officeDocument/2006/relationships" xmlns:w="http://schemas.openxmlformats.org/wordprocessingml/2006/main">
  <w:divs>
    <w:div w:id="1657537923">
      <w:bodyDiv w:val="1"/>
      <w:marLeft w:val="0"/>
      <w:marRight w:val="0"/>
      <w:marTop w:val="0"/>
      <w:marBottom w:val="0"/>
      <w:divBdr>
        <w:top w:val="none" w:sz="0" w:space="0" w:color="auto"/>
        <w:left w:val="none" w:sz="0" w:space="0" w:color="auto"/>
        <w:bottom w:val="none" w:sz="0" w:space="0" w:color="auto"/>
        <w:right w:val="none" w:sz="0" w:space="0" w:color="auto"/>
      </w:divBdr>
      <w:divsChild>
        <w:div w:id="199171558">
          <w:marLeft w:val="0"/>
          <w:marRight w:val="0"/>
          <w:marTop w:val="0"/>
          <w:marBottom w:val="0"/>
          <w:divBdr>
            <w:top w:val="none" w:sz="0" w:space="0" w:color="auto"/>
            <w:left w:val="none" w:sz="0" w:space="0" w:color="auto"/>
            <w:bottom w:val="none" w:sz="0" w:space="0" w:color="auto"/>
            <w:right w:val="none" w:sz="0" w:space="0" w:color="auto"/>
          </w:divBdr>
        </w:div>
        <w:div w:id="580602124">
          <w:marLeft w:val="0"/>
          <w:marRight w:val="0"/>
          <w:marTop w:val="0"/>
          <w:marBottom w:val="0"/>
          <w:divBdr>
            <w:top w:val="none" w:sz="0" w:space="0" w:color="auto"/>
            <w:left w:val="none" w:sz="0" w:space="0" w:color="auto"/>
            <w:bottom w:val="none" w:sz="0" w:space="0" w:color="auto"/>
            <w:right w:val="none" w:sz="0" w:space="0" w:color="auto"/>
          </w:divBdr>
        </w:div>
        <w:div w:id="2043020179">
          <w:marLeft w:val="0"/>
          <w:marRight w:val="0"/>
          <w:marTop w:val="0"/>
          <w:marBottom w:val="0"/>
          <w:divBdr>
            <w:top w:val="none" w:sz="0" w:space="0" w:color="auto"/>
            <w:left w:val="none" w:sz="0" w:space="0" w:color="auto"/>
            <w:bottom w:val="none" w:sz="0" w:space="0" w:color="auto"/>
            <w:right w:val="none" w:sz="0" w:space="0" w:color="auto"/>
          </w:divBdr>
        </w:div>
        <w:div w:id="569341803">
          <w:marLeft w:val="0"/>
          <w:marRight w:val="0"/>
          <w:marTop w:val="0"/>
          <w:marBottom w:val="0"/>
          <w:divBdr>
            <w:top w:val="none" w:sz="0" w:space="0" w:color="auto"/>
            <w:left w:val="none" w:sz="0" w:space="0" w:color="auto"/>
            <w:bottom w:val="none" w:sz="0" w:space="0" w:color="auto"/>
            <w:right w:val="none" w:sz="0" w:space="0" w:color="auto"/>
          </w:divBdr>
        </w:div>
        <w:div w:id="1866861802">
          <w:marLeft w:val="0"/>
          <w:marRight w:val="0"/>
          <w:marTop w:val="0"/>
          <w:marBottom w:val="0"/>
          <w:divBdr>
            <w:top w:val="none" w:sz="0" w:space="0" w:color="auto"/>
            <w:left w:val="none" w:sz="0" w:space="0" w:color="auto"/>
            <w:bottom w:val="none" w:sz="0" w:space="0" w:color="auto"/>
            <w:right w:val="none" w:sz="0" w:space="0" w:color="auto"/>
          </w:divBdr>
        </w:div>
        <w:div w:id="194773208">
          <w:marLeft w:val="0"/>
          <w:marRight w:val="0"/>
          <w:marTop w:val="0"/>
          <w:marBottom w:val="0"/>
          <w:divBdr>
            <w:top w:val="none" w:sz="0" w:space="0" w:color="auto"/>
            <w:left w:val="none" w:sz="0" w:space="0" w:color="auto"/>
            <w:bottom w:val="none" w:sz="0" w:space="0" w:color="auto"/>
            <w:right w:val="none" w:sz="0" w:space="0" w:color="auto"/>
          </w:divBdr>
        </w:div>
      </w:divsChild>
    </w:div>
    <w:div w:id="1685277577">
      <w:bodyDiv w:val="1"/>
      <w:marLeft w:val="0"/>
      <w:marRight w:val="0"/>
      <w:marTop w:val="0"/>
      <w:marBottom w:val="0"/>
      <w:divBdr>
        <w:top w:val="none" w:sz="0" w:space="0" w:color="auto"/>
        <w:left w:val="none" w:sz="0" w:space="0" w:color="auto"/>
        <w:bottom w:val="none" w:sz="0" w:space="0" w:color="auto"/>
        <w:right w:val="none" w:sz="0" w:space="0" w:color="auto"/>
      </w:divBdr>
      <w:divsChild>
        <w:div w:id="187718173">
          <w:marLeft w:val="0"/>
          <w:marRight w:val="0"/>
          <w:marTop w:val="0"/>
          <w:marBottom w:val="0"/>
          <w:divBdr>
            <w:top w:val="none" w:sz="0" w:space="0" w:color="auto"/>
            <w:left w:val="none" w:sz="0" w:space="0" w:color="auto"/>
            <w:bottom w:val="none" w:sz="0" w:space="0" w:color="auto"/>
            <w:right w:val="none" w:sz="0" w:space="0" w:color="auto"/>
          </w:divBdr>
        </w:div>
        <w:div w:id="665783978">
          <w:marLeft w:val="0"/>
          <w:marRight w:val="0"/>
          <w:marTop w:val="0"/>
          <w:marBottom w:val="0"/>
          <w:divBdr>
            <w:top w:val="none" w:sz="0" w:space="0" w:color="auto"/>
            <w:left w:val="none" w:sz="0" w:space="0" w:color="auto"/>
            <w:bottom w:val="none" w:sz="0" w:space="0" w:color="auto"/>
            <w:right w:val="none" w:sz="0" w:space="0" w:color="auto"/>
          </w:divBdr>
        </w:div>
        <w:div w:id="526258872">
          <w:marLeft w:val="0"/>
          <w:marRight w:val="0"/>
          <w:marTop w:val="0"/>
          <w:marBottom w:val="0"/>
          <w:divBdr>
            <w:top w:val="none" w:sz="0" w:space="0" w:color="auto"/>
            <w:left w:val="none" w:sz="0" w:space="0" w:color="auto"/>
            <w:bottom w:val="none" w:sz="0" w:space="0" w:color="auto"/>
            <w:right w:val="none" w:sz="0" w:space="0" w:color="auto"/>
          </w:divBdr>
        </w:div>
        <w:div w:id="973173436">
          <w:marLeft w:val="0"/>
          <w:marRight w:val="0"/>
          <w:marTop w:val="0"/>
          <w:marBottom w:val="0"/>
          <w:divBdr>
            <w:top w:val="none" w:sz="0" w:space="0" w:color="auto"/>
            <w:left w:val="none" w:sz="0" w:space="0" w:color="auto"/>
            <w:bottom w:val="none" w:sz="0" w:space="0" w:color="auto"/>
            <w:right w:val="none" w:sz="0" w:space="0" w:color="auto"/>
          </w:divBdr>
        </w:div>
        <w:div w:id="1015308804">
          <w:marLeft w:val="0"/>
          <w:marRight w:val="0"/>
          <w:marTop w:val="0"/>
          <w:marBottom w:val="0"/>
          <w:divBdr>
            <w:top w:val="none" w:sz="0" w:space="0" w:color="auto"/>
            <w:left w:val="none" w:sz="0" w:space="0" w:color="auto"/>
            <w:bottom w:val="none" w:sz="0" w:space="0" w:color="auto"/>
            <w:right w:val="none" w:sz="0" w:space="0" w:color="auto"/>
          </w:divBdr>
        </w:div>
      </w:divsChild>
    </w:div>
    <w:div w:id="2109883385">
      <w:bodyDiv w:val="1"/>
      <w:marLeft w:val="0"/>
      <w:marRight w:val="0"/>
      <w:marTop w:val="0"/>
      <w:marBottom w:val="0"/>
      <w:divBdr>
        <w:top w:val="none" w:sz="0" w:space="0" w:color="auto"/>
        <w:left w:val="none" w:sz="0" w:space="0" w:color="auto"/>
        <w:bottom w:val="none" w:sz="0" w:space="0" w:color="auto"/>
        <w:right w:val="none" w:sz="0" w:space="0" w:color="auto"/>
      </w:divBdr>
      <w:divsChild>
        <w:div w:id="1865168331">
          <w:marLeft w:val="0"/>
          <w:marRight w:val="0"/>
          <w:marTop w:val="0"/>
          <w:marBottom w:val="0"/>
          <w:divBdr>
            <w:top w:val="none" w:sz="0" w:space="0" w:color="auto"/>
            <w:left w:val="none" w:sz="0" w:space="0" w:color="auto"/>
            <w:bottom w:val="none" w:sz="0" w:space="0" w:color="auto"/>
            <w:right w:val="none" w:sz="0" w:space="0" w:color="auto"/>
          </w:divBdr>
        </w:div>
        <w:div w:id="1054891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1014</Words>
  <Characters>5580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dc:creator>
  <cp:lastModifiedBy>stagiaire</cp:lastModifiedBy>
  <cp:revision>21</cp:revision>
  <dcterms:created xsi:type="dcterms:W3CDTF">2016-11-23T14:01:00Z</dcterms:created>
  <dcterms:modified xsi:type="dcterms:W3CDTF">2016-11-24T09:40:00Z</dcterms:modified>
</cp:coreProperties>
</file>