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6816" w:rsidRPr="005F5C60" w:rsidRDefault="00526816" w:rsidP="00526816">
      <w:pPr>
        <w:shd w:val="clear" w:color="auto" w:fill="F0F3F6"/>
        <w:outlineLvl w:val="0"/>
        <w:rPr>
          <w:rFonts w:eastAsia="Times New Roman" w:cs="Times New Roman"/>
          <w:b/>
          <w:bCs/>
          <w:color w:val="333333"/>
          <w:kern w:val="36"/>
          <w:sz w:val="40"/>
          <w:szCs w:val="40"/>
          <w:lang w:eastAsia="fr-FR"/>
        </w:rPr>
      </w:pPr>
      <w:r w:rsidRPr="005F5C60">
        <w:rPr>
          <w:rFonts w:eastAsia="Times New Roman" w:cs="Times New Roman"/>
          <w:b/>
          <w:bCs/>
          <w:color w:val="333333"/>
          <w:kern w:val="36"/>
          <w:sz w:val="40"/>
          <w:szCs w:val="40"/>
          <w:lang w:eastAsia="fr-FR"/>
        </w:rPr>
        <w:t>Le Brand Content des marques de luxe</w:t>
      </w:r>
    </w:p>
    <w:p w:rsidR="00526816" w:rsidRDefault="00526816" w:rsidP="00526816">
      <w:pPr>
        <w:jc w:val="both"/>
        <w:rPr>
          <w:color w:val="333333"/>
          <w:sz w:val="30"/>
          <w:szCs w:val="30"/>
          <w:shd w:val="clear" w:color="auto" w:fill="FFFFFF"/>
        </w:rPr>
      </w:pPr>
      <w:r w:rsidRPr="00526816">
        <w:rPr>
          <w:color w:val="333333"/>
          <w:sz w:val="30"/>
          <w:szCs w:val="30"/>
          <w:shd w:val="clear" w:color="auto" w:fill="FFFFFF"/>
        </w:rPr>
        <w:t>Aujourd’hui avec la multiplication des offres</w:t>
      </w:r>
      <w:r w:rsidRPr="00526816">
        <w:rPr>
          <w:rStyle w:val="apple-converted-space"/>
          <w:color w:val="333333"/>
          <w:sz w:val="30"/>
          <w:szCs w:val="30"/>
          <w:shd w:val="clear" w:color="auto" w:fill="FFFFFF"/>
        </w:rPr>
        <w:t> </w:t>
      </w:r>
      <w:hyperlink r:id="rId5" w:tgtFrame="_blank" w:tooltip="la communication" w:history="1">
        <w:r w:rsidRPr="00526816">
          <w:rPr>
            <w:rStyle w:val="Lienhypertexte"/>
            <w:b/>
            <w:bCs/>
            <w:color w:val="009EE3"/>
            <w:sz w:val="30"/>
            <w:szCs w:val="30"/>
          </w:rPr>
          <w:t>la communication</w:t>
        </w:r>
      </w:hyperlink>
      <w:r w:rsidRPr="00526816">
        <w:rPr>
          <w:color w:val="333333"/>
          <w:sz w:val="30"/>
          <w:szCs w:val="30"/>
          <w:shd w:val="clear" w:color="auto" w:fill="FFFFFF"/>
        </w:rPr>
        <w:t>, variable importante du plan de marchéage, est devenu un élément essentiel que les marques ne peuvent plus négliger si elles veulent exister et perdurer dans l’esprit des</w:t>
      </w:r>
      <w:r w:rsidRPr="00526816">
        <w:rPr>
          <w:rStyle w:val="apple-converted-space"/>
          <w:color w:val="333333"/>
          <w:sz w:val="30"/>
          <w:szCs w:val="30"/>
          <w:shd w:val="clear" w:color="auto" w:fill="FFFFFF"/>
        </w:rPr>
        <w:t> </w:t>
      </w:r>
      <w:hyperlink r:id="rId6" w:tgtFrame="_blank" w:tooltip="le consommateur" w:history="1">
        <w:r w:rsidRPr="00526816">
          <w:rPr>
            <w:rStyle w:val="Lienhypertexte"/>
            <w:b/>
            <w:bCs/>
            <w:color w:val="009EE3"/>
            <w:sz w:val="30"/>
            <w:szCs w:val="30"/>
          </w:rPr>
          <w:t>consommateurs</w:t>
        </w:r>
      </w:hyperlink>
      <w:r w:rsidRPr="00526816">
        <w:rPr>
          <w:color w:val="333333"/>
          <w:sz w:val="30"/>
          <w:szCs w:val="30"/>
          <w:shd w:val="clear" w:color="auto" w:fill="FFFFFF"/>
        </w:rPr>
        <w:t xml:space="preserve">. </w:t>
      </w:r>
    </w:p>
    <w:p w:rsidR="00526816" w:rsidRDefault="00526816" w:rsidP="00526816">
      <w:pPr>
        <w:jc w:val="both"/>
        <w:rPr>
          <w:color w:val="333333"/>
          <w:sz w:val="30"/>
          <w:szCs w:val="30"/>
          <w:shd w:val="clear" w:color="auto" w:fill="FFFFFF"/>
        </w:rPr>
      </w:pPr>
    </w:p>
    <w:p w:rsidR="00526816" w:rsidRDefault="00526816" w:rsidP="00526816">
      <w:pPr>
        <w:jc w:val="both"/>
        <w:rPr>
          <w:color w:val="333333"/>
          <w:sz w:val="30"/>
          <w:szCs w:val="30"/>
          <w:shd w:val="clear" w:color="auto" w:fill="FFFFFF"/>
        </w:rPr>
      </w:pPr>
      <w:r w:rsidRPr="00526816">
        <w:rPr>
          <w:color w:val="333333"/>
          <w:sz w:val="30"/>
          <w:szCs w:val="30"/>
          <w:shd w:val="clear" w:color="auto" w:fill="FFFFFF"/>
        </w:rPr>
        <w:t>Seulement, en plus du nombre de message publicitaire croissant, les marques se retrouvent parfois confrontées à l’inadéquation entre le message véhiculé et leur</w:t>
      </w:r>
      <w:r w:rsidRPr="00526816">
        <w:rPr>
          <w:rStyle w:val="apple-converted-space"/>
          <w:color w:val="333333"/>
          <w:sz w:val="30"/>
          <w:szCs w:val="30"/>
          <w:shd w:val="clear" w:color="auto" w:fill="FFFFFF"/>
        </w:rPr>
        <w:t> </w:t>
      </w:r>
      <w:hyperlink r:id="rId7" w:tgtFrame="_blank" w:tooltip="le positionnement" w:history="1">
        <w:r w:rsidRPr="00526816">
          <w:rPr>
            <w:rStyle w:val="Lienhypertexte"/>
            <w:b/>
            <w:bCs/>
            <w:color w:val="009EE3"/>
            <w:sz w:val="30"/>
            <w:szCs w:val="30"/>
          </w:rPr>
          <w:t>positionnement</w:t>
        </w:r>
      </w:hyperlink>
      <w:r w:rsidRPr="00526816">
        <w:rPr>
          <w:color w:val="333333"/>
          <w:sz w:val="30"/>
          <w:szCs w:val="30"/>
          <w:shd w:val="clear" w:color="auto" w:fill="FFFFFF"/>
        </w:rPr>
        <w:t xml:space="preserve">. </w:t>
      </w:r>
    </w:p>
    <w:p w:rsidR="00526816" w:rsidRDefault="00526816" w:rsidP="00526816">
      <w:pPr>
        <w:jc w:val="both"/>
        <w:rPr>
          <w:color w:val="333333"/>
          <w:sz w:val="30"/>
          <w:szCs w:val="30"/>
          <w:shd w:val="clear" w:color="auto" w:fill="FFFFFF"/>
        </w:rPr>
      </w:pPr>
    </w:p>
    <w:p w:rsidR="00526816" w:rsidRPr="00526816" w:rsidRDefault="00526816" w:rsidP="00526816">
      <w:pPr>
        <w:jc w:val="both"/>
        <w:rPr>
          <w:sz w:val="30"/>
          <w:szCs w:val="30"/>
        </w:rPr>
      </w:pPr>
      <w:r w:rsidRPr="00526816">
        <w:rPr>
          <w:color w:val="333333"/>
          <w:sz w:val="30"/>
          <w:szCs w:val="30"/>
          <w:shd w:val="clear" w:color="auto" w:fill="FFFFFF"/>
        </w:rPr>
        <w:t>Ainsi, pour maîtriser de manière optimale leur communication et se différencier de leurs concurrents, les marques se transforment en médias et créent leurs propres contenus. Cette nouvelle pratique est aussi appelée,</w:t>
      </w:r>
      <w:r w:rsidRPr="00526816">
        <w:rPr>
          <w:rStyle w:val="apple-converted-space"/>
          <w:color w:val="333333"/>
          <w:sz w:val="30"/>
          <w:szCs w:val="30"/>
          <w:shd w:val="clear" w:color="auto" w:fill="FFFFFF"/>
        </w:rPr>
        <w:t> </w:t>
      </w:r>
      <w:hyperlink r:id="rId8" w:tooltip="définition Brand Content" w:history="1">
        <w:r w:rsidRPr="00526816">
          <w:rPr>
            <w:rStyle w:val="Lienhypertexte"/>
            <w:b/>
            <w:bCs/>
            <w:color w:val="009EE3"/>
            <w:sz w:val="30"/>
            <w:szCs w:val="30"/>
          </w:rPr>
          <w:t>Brand Content</w:t>
        </w:r>
      </w:hyperlink>
      <w:r w:rsidRPr="00526816">
        <w:rPr>
          <w:color w:val="333333"/>
          <w:sz w:val="30"/>
          <w:szCs w:val="30"/>
          <w:shd w:val="clear" w:color="auto" w:fill="FFFFFF"/>
        </w:rPr>
        <w:t>.</w:t>
      </w:r>
    </w:p>
    <w:p w:rsidR="00526816" w:rsidRDefault="00526816" w:rsidP="00526816">
      <w:pPr>
        <w:jc w:val="both"/>
        <w:rPr>
          <w:rFonts w:cs="Helvetica"/>
          <w:color w:val="262626"/>
          <w:sz w:val="30"/>
          <w:szCs w:val="30"/>
        </w:rPr>
      </w:pPr>
    </w:p>
    <w:p w:rsidR="00526816" w:rsidRPr="00526816" w:rsidRDefault="00526816" w:rsidP="00526816">
      <w:pPr>
        <w:jc w:val="both"/>
        <w:rPr>
          <w:rFonts w:eastAsia="Times New Roman" w:cs="Times New Roman"/>
          <w:sz w:val="30"/>
          <w:szCs w:val="30"/>
          <w:lang w:eastAsia="fr-FR"/>
        </w:rPr>
      </w:pPr>
      <w:r w:rsidRPr="00526816">
        <w:rPr>
          <w:rFonts w:eastAsia="Times New Roman" w:cs="Times New Roman"/>
          <w:color w:val="333333"/>
          <w:sz w:val="30"/>
          <w:szCs w:val="30"/>
          <w:shd w:val="clear" w:color="auto" w:fill="FFFFFF"/>
          <w:lang w:eastAsia="fr-FR"/>
        </w:rPr>
        <w:t>L’utilisation du brand content se distingue généralement du parrainage ou sponsoring dans la mesure ou le brand content est un contenu produit directement par la marque ou par une agence de contenu sur commande de la marque. Dans le cadre du sponsoring la marque vient se greffer sur un contenu qu’elle ne contrôle pas ou dont elle n’est pas à l’initiative.</w:t>
      </w:r>
    </w:p>
    <w:p w:rsidR="00526816" w:rsidRDefault="00526816" w:rsidP="00526816">
      <w:pPr>
        <w:jc w:val="both"/>
        <w:rPr>
          <w:rFonts w:cs="Helvetica"/>
          <w:color w:val="262626"/>
          <w:sz w:val="30"/>
          <w:szCs w:val="30"/>
        </w:rPr>
      </w:pPr>
    </w:p>
    <w:p w:rsidR="00526816" w:rsidRPr="00526816" w:rsidRDefault="00526816" w:rsidP="00526816">
      <w:pPr>
        <w:pStyle w:val="Titre2"/>
        <w:spacing w:before="0" w:after="75"/>
        <w:jc w:val="both"/>
        <w:rPr>
          <w:rFonts w:asciiTheme="minorHAnsi" w:hAnsiTheme="minorHAnsi"/>
          <w:color w:val="813E7B"/>
          <w:sz w:val="30"/>
          <w:szCs w:val="30"/>
        </w:rPr>
      </w:pPr>
      <w:r w:rsidRPr="00526816">
        <w:rPr>
          <w:rFonts w:asciiTheme="minorHAnsi" w:hAnsiTheme="minorHAnsi"/>
          <w:color w:val="813E7B"/>
          <w:sz w:val="30"/>
          <w:szCs w:val="30"/>
        </w:rPr>
        <w:t>Partie 2 : Les clefs et enjeux du Brand Content pour les marques de luxe</w:t>
      </w:r>
    </w:p>
    <w:p w:rsidR="00526816" w:rsidRDefault="00526816" w:rsidP="00526816">
      <w:pPr>
        <w:pStyle w:val="NormalWeb"/>
        <w:spacing w:before="0" w:beforeAutospacing="0" w:after="0" w:afterAutospacing="0" w:line="240" w:lineRule="atLeast"/>
        <w:rPr>
          <w:rFonts w:asciiTheme="minorHAnsi" w:hAnsiTheme="minorHAnsi"/>
          <w:color w:val="333333"/>
          <w:sz w:val="30"/>
          <w:szCs w:val="30"/>
        </w:rPr>
      </w:pPr>
      <w:r w:rsidRPr="00526816">
        <w:rPr>
          <w:rFonts w:asciiTheme="minorHAnsi" w:hAnsiTheme="minorHAnsi"/>
          <w:color w:val="333333"/>
          <w:sz w:val="30"/>
          <w:szCs w:val="30"/>
        </w:rPr>
        <w:t xml:space="preserve">Faire du « Brand Content » pour les maisons de luxe c’est tendance. Ainsi le contenu à la demande est en plein boom. </w:t>
      </w:r>
    </w:p>
    <w:p w:rsidR="00526816" w:rsidRDefault="00526816" w:rsidP="00526816">
      <w:pPr>
        <w:pStyle w:val="NormalWeb"/>
        <w:spacing w:before="0" w:beforeAutospacing="0" w:after="0" w:afterAutospacing="0" w:line="240" w:lineRule="atLeast"/>
        <w:rPr>
          <w:rFonts w:asciiTheme="minorHAnsi" w:hAnsiTheme="minorHAnsi"/>
          <w:color w:val="333333"/>
          <w:sz w:val="30"/>
          <w:szCs w:val="30"/>
        </w:rPr>
      </w:pPr>
    </w:p>
    <w:p w:rsidR="00526816" w:rsidRDefault="00526816" w:rsidP="00526816">
      <w:pPr>
        <w:pStyle w:val="NormalWeb"/>
        <w:spacing w:before="0" w:beforeAutospacing="0" w:after="0" w:afterAutospacing="0" w:line="240" w:lineRule="atLeast"/>
        <w:rPr>
          <w:rFonts w:asciiTheme="minorHAnsi" w:hAnsiTheme="minorHAnsi"/>
          <w:color w:val="333333"/>
          <w:sz w:val="30"/>
          <w:szCs w:val="30"/>
        </w:rPr>
      </w:pPr>
      <w:r w:rsidRPr="00526816">
        <w:rPr>
          <w:rFonts w:asciiTheme="minorHAnsi" w:hAnsiTheme="minorHAnsi"/>
          <w:color w:val="333333"/>
          <w:sz w:val="30"/>
          <w:szCs w:val="30"/>
        </w:rPr>
        <w:t>Les marques font de plus en plus appel à leur communauté et aux blogueurs pour produire des contenus en phase avec leurs</w:t>
      </w:r>
      <w:r w:rsidRPr="00526816">
        <w:rPr>
          <w:rStyle w:val="apple-converted-space"/>
          <w:rFonts w:asciiTheme="minorHAnsi" w:hAnsiTheme="minorHAnsi"/>
          <w:color w:val="333333"/>
          <w:sz w:val="30"/>
          <w:szCs w:val="30"/>
        </w:rPr>
        <w:t> </w:t>
      </w:r>
      <w:hyperlink r:id="rId9" w:tgtFrame="_blank" w:tooltip="stratégie marketing" w:history="1">
        <w:r w:rsidRPr="00526816">
          <w:rPr>
            <w:rStyle w:val="Lienhypertexte"/>
            <w:rFonts w:asciiTheme="minorHAnsi" w:hAnsiTheme="minorHAnsi"/>
            <w:b/>
            <w:bCs/>
            <w:color w:val="009EE3"/>
            <w:sz w:val="30"/>
            <w:szCs w:val="30"/>
          </w:rPr>
          <w:t>stratégies marketing</w:t>
        </w:r>
      </w:hyperlink>
      <w:r w:rsidRPr="00526816">
        <w:rPr>
          <w:rFonts w:asciiTheme="minorHAnsi" w:hAnsiTheme="minorHAnsi"/>
          <w:color w:val="333333"/>
          <w:sz w:val="30"/>
          <w:szCs w:val="30"/>
        </w:rPr>
        <w:t xml:space="preserve">. </w:t>
      </w:r>
    </w:p>
    <w:p w:rsidR="00526816" w:rsidRDefault="00526816" w:rsidP="00526816">
      <w:pPr>
        <w:pStyle w:val="NormalWeb"/>
        <w:spacing w:before="0" w:beforeAutospacing="0" w:after="0" w:afterAutospacing="0" w:line="240" w:lineRule="atLeast"/>
        <w:rPr>
          <w:rFonts w:asciiTheme="minorHAnsi" w:hAnsiTheme="minorHAnsi"/>
          <w:color w:val="333333"/>
          <w:sz w:val="30"/>
          <w:szCs w:val="30"/>
        </w:rPr>
      </w:pPr>
    </w:p>
    <w:p w:rsidR="00526816" w:rsidRDefault="00526816" w:rsidP="00526816">
      <w:pPr>
        <w:pStyle w:val="NormalWeb"/>
        <w:spacing w:before="0" w:beforeAutospacing="0" w:after="0" w:afterAutospacing="0" w:line="240" w:lineRule="atLeast"/>
        <w:rPr>
          <w:rFonts w:asciiTheme="minorHAnsi" w:hAnsiTheme="minorHAnsi"/>
          <w:color w:val="333333"/>
          <w:sz w:val="30"/>
          <w:szCs w:val="30"/>
        </w:rPr>
      </w:pPr>
      <w:r w:rsidRPr="00526816">
        <w:rPr>
          <w:rFonts w:asciiTheme="minorHAnsi" w:hAnsiTheme="minorHAnsi"/>
          <w:color w:val="333333"/>
          <w:sz w:val="30"/>
          <w:szCs w:val="30"/>
        </w:rPr>
        <w:t>Et surtout, les internautes sont friands de contenus interactifs, lud</w:t>
      </w:r>
      <w:r>
        <w:rPr>
          <w:rFonts w:asciiTheme="minorHAnsi" w:hAnsiTheme="minorHAnsi"/>
          <w:color w:val="333333"/>
          <w:sz w:val="30"/>
          <w:szCs w:val="30"/>
        </w:rPr>
        <w:t xml:space="preserve">iques et ayant </w:t>
      </w:r>
      <w:bookmarkStart w:id="0" w:name="_GoBack"/>
      <w:bookmarkEnd w:id="0"/>
      <w:r>
        <w:rPr>
          <w:rFonts w:asciiTheme="minorHAnsi" w:hAnsiTheme="minorHAnsi"/>
          <w:color w:val="333333"/>
          <w:sz w:val="30"/>
          <w:szCs w:val="30"/>
        </w:rPr>
        <w:t xml:space="preserve">une forte valeur </w:t>
      </w:r>
      <w:r w:rsidRPr="00526816">
        <w:rPr>
          <w:rFonts w:asciiTheme="minorHAnsi" w:hAnsiTheme="minorHAnsi"/>
          <w:color w:val="333333"/>
          <w:sz w:val="30"/>
          <w:szCs w:val="30"/>
        </w:rPr>
        <w:t>ajoutée</w:t>
      </w:r>
      <w:r w:rsidRPr="00526816">
        <w:rPr>
          <w:rFonts w:asciiTheme="minorHAnsi" w:hAnsiTheme="minorHAnsi"/>
          <w:color w:val="333333"/>
          <w:sz w:val="30"/>
          <w:szCs w:val="30"/>
        </w:rPr>
        <w:t>.</w:t>
      </w:r>
      <w:r w:rsidRPr="00526816">
        <w:rPr>
          <w:rStyle w:val="apple-converted-space"/>
          <w:rFonts w:asciiTheme="minorHAnsi" w:hAnsiTheme="minorHAnsi"/>
          <w:color w:val="333333"/>
          <w:sz w:val="30"/>
          <w:szCs w:val="30"/>
        </w:rPr>
        <w:t> </w:t>
      </w:r>
      <w:r w:rsidRPr="00526816">
        <w:rPr>
          <w:rFonts w:asciiTheme="minorHAnsi" w:hAnsiTheme="minorHAnsi"/>
          <w:color w:val="333333"/>
          <w:sz w:val="30"/>
          <w:szCs w:val="30"/>
        </w:rPr>
        <w:br/>
      </w:r>
      <w:r w:rsidRPr="00526816">
        <w:rPr>
          <w:rFonts w:asciiTheme="minorHAnsi" w:hAnsiTheme="minorHAnsi"/>
          <w:color w:val="333333"/>
          <w:sz w:val="30"/>
          <w:szCs w:val="30"/>
        </w:rPr>
        <w:br/>
        <w:t xml:space="preserve">Pour les maisons de luxe à la française, le « Brand Content » sous toutes ces formes (magazines, court-métrages…) est une façon de réaffirmer son identité avec une volonté de mémoire, qui vient s’opposer au monde éphémère et changeant du monde de la mode. </w:t>
      </w:r>
    </w:p>
    <w:p w:rsidR="00526816" w:rsidRDefault="00526816" w:rsidP="00526816">
      <w:pPr>
        <w:pStyle w:val="NormalWeb"/>
        <w:spacing w:before="0" w:beforeAutospacing="0" w:after="0" w:afterAutospacing="0" w:line="240" w:lineRule="atLeast"/>
        <w:rPr>
          <w:rFonts w:asciiTheme="minorHAnsi" w:hAnsiTheme="minorHAnsi"/>
          <w:color w:val="333333"/>
          <w:sz w:val="30"/>
          <w:szCs w:val="30"/>
        </w:rPr>
      </w:pPr>
    </w:p>
    <w:p w:rsidR="00526816" w:rsidRPr="00526816" w:rsidRDefault="00526816" w:rsidP="00526816">
      <w:pPr>
        <w:pStyle w:val="NormalWeb"/>
        <w:spacing w:before="0" w:beforeAutospacing="0" w:after="0" w:afterAutospacing="0" w:line="240" w:lineRule="atLeast"/>
        <w:rPr>
          <w:rFonts w:asciiTheme="minorHAnsi" w:hAnsiTheme="minorHAnsi"/>
          <w:color w:val="333333"/>
          <w:sz w:val="30"/>
          <w:szCs w:val="30"/>
        </w:rPr>
      </w:pPr>
      <w:r w:rsidRPr="00526816">
        <w:rPr>
          <w:rFonts w:asciiTheme="minorHAnsi" w:hAnsiTheme="minorHAnsi"/>
          <w:color w:val="333333"/>
          <w:sz w:val="30"/>
          <w:szCs w:val="30"/>
        </w:rPr>
        <w:t>D’une grande sophistication, une fresque cinématographique ou un magazine collector sont conçus pour rester durablement dans les esprits et ré-enchanter les mythes fondateurs des maisons.</w:t>
      </w:r>
    </w:p>
    <w:p w:rsidR="00526816" w:rsidRPr="00526816" w:rsidRDefault="00526816" w:rsidP="00526816">
      <w:pPr>
        <w:pStyle w:val="NormalWeb"/>
        <w:spacing w:before="0" w:beforeAutospacing="0" w:after="240" w:afterAutospacing="0" w:line="240" w:lineRule="atLeast"/>
        <w:jc w:val="both"/>
        <w:rPr>
          <w:rFonts w:asciiTheme="minorHAnsi" w:hAnsiTheme="minorHAnsi"/>
          <w:color w:val="333333"/>
          <w:sz w:val="30"/>
          <w:szCs w:val="30"/>
        </w:rPr>
      </w:pPr>
      <w:r w:rsidRPr="00526816">
        <w:rPr>
          <w:rFonts w:asciiTheme="minorHAnsi" w:hAnsiTheme="minorHAnsi"/>
          <w:color w:val="333333"/>
          <w:sz w:val="30"/>
          <w:szCs w:val="30"/>
        </w:rPr>
        <w:lastRenderedPageBreak/>
        <w:t> </w:t>
      </w:r>
    </w:p>
    <w:p w:rsidR="00526816" w:rsidRPr="00526816" w:rsidRDefault="00526816" w:rsidP="00526816">
      <w:pPr>
        <w:pStyle w:val="Titre2"/>
        <w:spacing w:before="0" w:after="75"/>
        <w:jc w:val="both"/>
        <w:rPr>
          <w:rFonts w:asciiTheme="minorHAnsi" w:hAnsiTheme="minorHAnsi"/>
          <w:color w:val="813E7B"/>
          <w:sz w:val="30"/>
          <w:szCs w:val="30"/>
        </w:rPr>
      </w:pPr>
      <w:r w:rsidRPr="00526816">
        <w:rPr>
          <w:rFonts w:asciiTheme="minorHAnsi" w:hAnsiTheme="minorHAnsi"/>
          <w:color w:val="813E7B"/>
          <w:sz w:val="30"/>
          <w:szCs w:val="30"/>
        </w:rPr>
        <w:t>Partie 3 : Les exemples</w:t>
      </w:r>
    </w:p>
    <w:p w:rsidR="00526816" w:rsidRDefault="00526816" w:rsidP="00526816">
      <w:pPr>
        <w:pStyle w:val="NormalWeb"/>
        <w:spacing w:before="0" w:beforeAutospacing="0" w:after="0" w:afterAutospacing="0" w:line="240" w:lineRule="atLeast"/>
        <w:jc w:val="both"/>
        <w:rPr>
          <w:rFonts w:asciiTheme="minorHAnsi" w:hAnsiTheme="minorHAnsi"/>
          <w:color w:val="333333"/>
          <w:sz w:val="30"/>
          <w:szCs w:val="30"/>
        </w:rPr>
      </w:pPr>
      <w:r w:rsidRPr="00526816">
        <w:rPr>
          <w:rFonts w:asciiTheme="minorHAnsi" w:hAnsiTheme="minorHAnsi"/>
          <w:color w:val="333333"/>
          <w:sz w:val="30"/>
          <w:szCs w:val="30"/>
        </w:rPr>
        <w:t>Cartier, Guerlain, Jean-Paul Gautier et bien d’au</w:t>
      </w:r>
      <w:r>
        <w:rPr>
          <w:rFonts w:asciiTheme="minorHAnsi" w:hAnsiTheme="minorHAnsi"/>
          <w:color w:val="333333"/>
          <w:sz w:val="30"/>
          <w:szCs w:val="30"/>
        </w:rPr>
        <w:t>tres maisons de luxe ont recourt</w:t>
      </w:r>
      <w:r w:rsidRPr="00526816">
        <w:rPr>
          <w:rFonts w:asciiTheme="minorHAnsi" w:hAnsiTheme="minorHAnsi"/>
          <w:color w:val="333333"/>
          <w:sz w:val="30"/>
          <w:szCs w:val="30"/>
        </w:rPr>
        <w:t xml:space="preserve"> au Brand content. </w:t>
      </w:r>
    </w:p>
    <w:p w:rsidR="00526816" w:rsidRDefault="00526816" w:rsidP="00526816">
      <w:pPr>
        <w:pStyle w:val="NormalWeb"/>
        <w:spacing w:before="0" w:beforeAutospacing="0" w:after="0" w:afterAutospacing="0" w:line="240" w:lineRule="atLeast"/>
        <w:jc w:val="both"/>
        <w:rPr>
          <w:rFonts w:asciiTheme="minorHAnsi" w:hAnsiTheme="minorHAnsi"/>
          <w:color w:val="333333"/>
          <w:sz w:val="30"/>
          <w:szCs w:val="30"/>
        </w:rPr>
      </w:pPr>
    </w:p>
    <w:p w:rsidR="00526816" w:rsidRPr="00526816" w:rsidRDefault="00526816" w:rsidP="00526816">
      <w:pPr>
        <w:pStyle w:val="NormalWeb"/>
        <w:spacing w:before="0" w:beforeAutospacing="0" w:after="0" w:afterAutospacing="0" w:line="240" w:lineRule="atLeast"/>
        <w:jc w:val="both"/>
        <w:rPr>
          <w:rFonts w:asciiTheme="minorHAnsi" w:hAnsiTheme="minorHAnsi"/>
          <w:color w:val="333333"/>
          <w:sz w:val="30"/>
          <w:szCs w:val="30"/>
        </w:rPr>
      </w:pPr>
      <w:r w:rsidRPr="00526816">
        <w:rPr>
          <w:rFonts w:asciiTheme="minorHAnsi" w:hAnsiTheme="minorHAnsi"/>
          <w:color w:val="333333"/>
          <w:sz w:val="30"/>
          <w:szCs w:val="30"/>
        </w:rPr>
        <w:t>Des magazines collector, des expériences interactives inédites ou encore des court-métrages, les marques de luxe nous confient de parfaits exemples de son utilisation.</w:t>
      </w:r>
    </w:p>
    <w:p w:rsidR="00526816" w:rsidRPr="00526816" w:rsidRDefault="00526816" w:rsidP="00526816">
      <w:pPr>
        <w:pStyle w:val="NormalWeb"/>
        <w:spacing w:before="0" w:beforeAutospacing="0" w:after="0" w:afterAutospacing="0" w:line="240" w:lineRule="atLeast"/>
        <w:jc w:val="both"/>
        <w:rPr>
          <w:rFonts w:asciiTheme="minorHAnsi" w:hAnsiTheme="minorHAnsi"/>
          <w:color w:val="333333"/>
          <w:sz w:val="30"/>
          <w:szCs w:val="30"/>
        </w:rPr>
      </w:pPr>
      <w:r w:rsidRPr="00526816">
        <w:rPr>
          <w:rFonts w:asciiTheme="minorHAnsi" w:hAnsiTheme="minorHAnsi"/>
          <w:color w:val="333333"/>
          <w:sz w:val="30"/>
          <w:szCs w:val="30"/>
        </w:rPr>
        <w:br/>
        <w:t> </w:t>
      </w:r>
    </w:p>
    <w:p w:rsidR="00526816" w:rsidRPr="00526816" w:rsidRDefault="00526816" w:rsidP="00526816">
      <w:pPr>
        <w:pStyle w:val="Titre2"/>
        <w:spacing w:before="0" w:after="75"/>
        <w:jc w:val="both"/>
        <w:rPr>
          <w:rFonts w:asciiTheme="minorHAnsi" w:hAnsiTheme="minorHAnsi"/>
          <w:color w:val="813E7B"/>
          <w:sz w:val="30"/>
          <w:szCs w:val="30"/>
        </w:rPr>
      </w:pPr>
      <w:r w:rsidRPr="00526816">
        <w:rPr>
          <w:rFonts w:asciiTheme="minorHAnsi" w:hAnsiTheme="minorHAnsi"/>
          <w:color w:val="813E7B"/>
          <w:sz w:val="30"/>
          <w:szCs w:val="30"/>
        </w:rPr>
        <w:t>Conclusion</w:t>
      </w:r>
    </w:p>
    <w:p w:rsidR="00526816" w:rsidRDefault="00526816" w:rsidP="00526816">
      <w:pPr>
        <w:pStyle w:val="NormalWeb"/>
        <w:spacing w:before="0" w:beforeAutospacing="0" w:after="0" w:afterAutospacing="0" w:line="240" w:lineRule="atLeast"/>
        <w:jc w:val="both"/>
        <w:rPr>
          <w:rFonts w:asciiTheme="minorHAnsi" w:hAnsiTheme="minorHAnsi"/>
          <w:color w:val="333333"/>
          <w:sz w:val="30"/>
          <w:szCs w:val="30"/>
        </w:rPr>
      </w:pPr>
      <w:r w:rsidRPr="00526816">
        <w:rPr>
          <w:rFonts w:asciiTheme="minorHAnsi" w:hAnsiTheme="minorHAnsi"/>
          <w:color w:val="333333"/>
          <w:sz w:val="30"/>
          <w:szCs w:val="30"/>
        </w:rPr>
        <w:t xml:space="preserve">Le Brand content est aujourd'hui devenu une pratique courante, notamment dans le secteur du luxe. </w:t>
      </w:r>
    </w:p>
    <w:p w:rsidR="00526816" w:rsidRDefault="00526816" w:rsidP="00526816">
      <w:pPr>
        <w:pStyle w:val="NormalWeb"/>
        <w:spacing w:before="0" w:beforeAutospacing="0" w:after="0" w:afterAutospacing="0" w:line="240" w:lineRule="atLeast"/>
        <w:jc w:val="both"/>
        <w:rPr>
          <w:rFonts w:asciiTheme="minorHAnsi" w:hAnsiTheme="minorHAnsi"/>
          <w:color w:val="333333"/>
          <w:sz w:val="30"/>
          <w:szCs w:val="30"/>
        </w:rPr>
      </w:pPr>
    </w:p>
    <w:p w:rsidR="00526816" w:rsidRPr="00526816" w:rsidRDefault="00526816" w:rsidP="00526816">
      <w:pPr>
        <w:pStyle w:val="NormalWeb"/>
        <w:spacing w:before="0" w:beforeAutospacing="0" w:after="0" w:afterAutospacing="0" w:line="240" w:lineRule="atLeast"/>
        <w:jc w:val="both"/>
        <w:rPr>
          <w:rFonts w:asciiTheme="minorHAnsi" w:hAnsiTheme="minorHAnsi"/>
          <w:color w:val="333333"/>
          <w:sz w:val="30"/>
          <w:szCs w:val="30"/>
        </w:rPr>
      </w:pPr>
      <w:r>
        <w:rPr>
          <w:rFonts w:asciiTheme="minorHAnsi" w:hAnsiTheme="minorHAnsi"/>
          <w:color w:val="333333"/>
          <w:sz w:val="30"/>
          <w:szCs w:val="30"/>
        </w:rPr>
        <w:t>E</w:t>
      </w:r>
      <w:r w:rsidRPr="00526816">
        <w:rPr>
          <w:rFonts w:asciiTheme="minorHAnsi" w:hAnsiTheme="minorHAnsi"/>
          <w:color w:val="333333"/>
          <w:sz w:val="30"/>
          <w:szCs w:val="30"/>
        </w:rPr>
        <w:t>n plus d'un contenu de qualité entièrement géré par la marque, le Brand content offre également aux consommateurs de nouvelles manière</w:t>
      </w:r>
      <w:r>
        <w:rPr>
          <w:rFonts w:asciiTheme="minorHAnsi" w:hAnsiTheme="minorHAnsi"/>
          <w:color w:val="333333"/>
          <w:sz w:val="30"/>
          <w:szCs w:val="30"/>
        </w:rPr>
        <w:t>s</w:t>
      </w:r>
      <w:r w:rsidRPr="00526816">
        <w:rPr>
          <w:rFonts w:asciiTheme="minorHAnsi" w:hAnsiTheme="minorHAnsi"/>
          <w:color w:val="333333"/>
          <w:sz w:val="30"/>
          <w:szCs w:val="30"/>
        </w:rPr>
        <w:t xml:space="preserve"> d'interagir avec les marques. D'autres exemples de Brand content ne tarderont pas à venir enri</w:t>
      </w:r>
      <w:r>
        <w:rPr>
          <w:rFonts w:asciiTheme="minorHAnsi" w:hAnsiTheme="minorHAnsi"/>
          <w:color w:val="333333"/>
          <w:sz w:val="30"/>
          <w:szCs w:val="30"/>
        </w:rPr>
        <w:t>chir ceux présentés précédemment</w:t>
      </w:r>
      <w:r w:rsidRPr="00526816">
        <w:rPr>
          <w:rFonts w:asciiTheme="minorHAnsi" w:hAnsiTheme="minorHAnsi"/>
          <w:color w:val="333333"/>
          <w:sz w:val="30"/>
          <w:szCs w:val="30"/>
        </w:rPr>
        <w:t>.</w:t>
      </w:r>
    </w:p>
    <w:p w:rsidR="00526816" w:rsidRDefault="00526816" w:rsidP="00526816">
      <w:pPr>
        <w:autoSpaceDE w:val="0"/>
        <w:autoSpaceDN w:val="0"/>
        <w:adjustRightInd w:val="0"/>
        <w:rPr>
          <w:rFonts w:cs="Helvetica"/>
          <w:color w:val="262626"/>
          <w:sz w:val="30"/>
          <w:szCs w:val="30"/>
        </w:rPr>
      </w:pPr>
    </w:p>
    <w:p w:rsidR="00526816" w:rsidRDefault="00526816" w:rsidP="00BB0819">
      <w:pPr>
        <w:autoSpaceDE w:val="0"/>
        <w:autoSpaceDN w:val="0"/>
        <w:adjustRightInd w:val="0"/>
        <w:jc w:val="center"/>
        <w:rPr>
          <w:rFonts w:cs="Helvetica"/>
          <w:color w:val="262626"/>
          <w:sz w:val="30"/>
          <w:szCs w:val="30"/>
        </w:rPr>
      </w:pPr>
    </w:p>
    <w:p w:rsidR="00BB0819" w:rsidRPr="00FD0FDF" w:rsidRDefault="00BB0819" w:rsidP="00BB0819">
      <w:pPr>
        <w:autoSpaceDE w:val="0"/>
        <w:autoSpaceDN w:val="0"/>
        <w:adjustRightInd w:val="0"/>
        <w:jc w:val="center"/>
        <w:rPr>
          <w:rFonts w:cs="Helvetica"/>
          <w:color w:val="262626"/>
          <w:sz w:val="30"/>
          <w:szCs w:val="30"/>
        </w:rPr>
      </w:pPr>
      <w:r w:rsidRPr="00FD0FDF">
        <w:rPr>
          <w:rFonts w:cs="Helvetica"/>
          <w:color w:val="262626"/>
          <w:sz w:val="30"/>
          <w:szCs w:val="30"/>
        </w:rPr>
        <w:t>LA VIDÉO, FAVORISÉE PAR LES MARQUES DE LUXE POUR OFFRIR À LEURS CLIENTS UNE EXPÉRIENCE PREMIUM</w:t>
      </w:r>
    </w:p>
    <w:p w:rsidR="00BB0819" w:rsidRPr="00FD0FDF" w:rsidRDefault="00BB0819" w:rsidP="00BB0819">
      <w:pPr>
        <w:autoSpaceDE w:val="0"/>
        <w:autoSpaceDN w:val="0"/>
        <w:adjustRightInd w:val="0"/>
        <w:jc w:val="center"/>
        <w:rPr>
          <w:rFonts w:ascii="Helvetica" w:hAnsi="Helvetica" w:cs="Helvetica"/>
          <w:color w:val="262626"/>
          <w:sz w:val="30"/>
          <w:szCs w:val="30"/>
        </w:rPr>
      </w:pPr>
    </w:p>
    <w:p w:rsidR="00BB0819" w:rsidRDefault="00BB0819" w:rsidP="00FD0FDF">
      <w:pPr>
        <w:autoSpaceDE w:val="0"/>
        <w:autoSpaceDN w:val="0"/>
        <w:adjustRightInd w:val="0"/>
        <w:jc w:val="both"/>
        <w:rPr>
          <w:rFonts w:cs="Helvetica"/>
          <w:b/>
          <w:bCs/>
          <w:color w:val="262626"/>
          <w:sz w:val="30"/>
          <w:szCs w:val="30"/>
        </w:rPr>
      </w:pPr>
      <w:r w:rsidRPr="00FD0FDF">
        <w:rPr>
          <w:rFonts w:cs="Helvetica"/>
          <w:b/>
          <w:bCs/>
          <w:color w:val="262626"/>
          <w:sz w:val="30"/>
          <w:szCs w:val="30"/>
        </w:rPr>
        <w:t>Pour développer un contenu adapté afin d'alimenter le dialogue avec leurs internautes et ainsi créer une relation solide et durable, la vidéo pourrait être un outil particulièrement intéressant.</w:t>
      </w:r>
    </w:p>
    <w:p w:rsidR="00FD0FDF" w:rsidRPr="00FD0FDF" w:rsidRDefault="00FD0FDF" w:rsidP="00BB0819">
      <w:pPr>
        <w:autoSpaceDE w:val="0"/>
        <w:autoSpaceDN w:val="0"/>
        <w:adjustRightInd w:val="0"/>
        <w:rPr>
          <w:rFonts w:cs="Helvetica"/>
          <w:b/>
          <w:bCs/>
          <w:color w:val="262626"/>
          <w:sz w:val="30"/>
          <w:szCs w:val="30"/>
        </w:rPr>
      </w:pPr>
    </w:p>
    <w:p w:rsidR="00BB0819" w:rsidRPr="00FD0FDF" w:rsidRDefault="00BB0819" w:rsidP="00BB0819">
      <w:pPr>
        <w:autoSpaceDE w:val="0"/>
        <w:autoSpaceDN w:val="0"/>
        <w:adjustRightInd w:val="0"/>
        <w:jc w:val="center"/>
        <w:rPr>
          <w:rFonts w:cs="Helvetica"/>
          <w:color w:val="262626"/>
          <w:sz w:val="30"/>
          <w:szCs w:val="30"/>
        </w:rPr>
      </w:pPr>
    </w:p>
    <w:p w:rsidR="00FD0FDF" w:rsidRDefault="00FD0FDF" w:rsidP="00FD0FDF">
      <w:pPr>
        <w:autoSpaceDE w:val="0"/>
        <w:autoSpaceDN w:val="0"/>
        <w:adjustRightInd w:val="0"/>
        <w:jc w:val="both"/>
        <w:rPr>
          <w:rFonts w:cs="Helvetica"/>
          <w:color w:val="262626"/>
          <w:sz w:val="30"/>
          <w:szCs w:val="30"/>
        </w:rPr>
      </w:pPr>
    </w:p>
    <w:p w:rsidR="00FD0FDF" w:rsidRDefault="00BB0819" w:rsidP="00FD0FDF">
      <w:pPr>
        <w:autoSpaceDE w:val="0"/>
        <w:autoSpaceDN w:val="0"/>
        <w:adjustRightInd w:val="0"/>
        <w:jc w:val="both"/>
        <w:rPr>
          <w:rFonts w:cs="Helvetica"/>
          <w:color w:val="262626"/>
          <w:sz w:val="30"/>
          <w:szCs w:val="30"/>
        </w:rPr>
      </w:pPr>
      <w:r w:rsidRPr="00FD0FDF">
        <w:rPr>
          <w:rFonts w:cs="Helvetica"/>
          <w:color w:val="262626"/>
          <w:sz w:val="30"/>
          <w:szCs w:val="30"/>
        </w:rPr>
        <w:t xml:space="preserve">Tout comme dans les magasins physiques, les marques de luxe doivent persévérer dans leur volonté d'offrir aux clients une expérience privilégiée sur leur site en ligne. </w:t>
      </w:r>
    </w:p>
    <w:p w:rsidR="00FD0FDF" w:rsidRDefault="00FD0FDF" w:rsidP="00FD0FDF">
      <w:pPr>
        <w:autoSpaceDE w:val="0"/>
        <w:autoSpaceDN w:val="0"/>
        <w:adjustRightInd w:val="0"/>
        <w:jc w:val="both"/>
        <w:rPr>
          <w:rFonts w:cs="Helvetica"/>
          <w:color w:val="262626"/>
          <w:sz w:val="30"/>
          <w:szCs w:val="30"/>
        </w:rPr>
      </w:pPr>
    </w:p>
    <w:p w:rsidR="00FD0FDF" w:rsidRDefault="00BB0819" w:rsidP="00FD0FDF">
      <w:pPr>
        <w:autoSpaceDE w:val="0"/>
        <w:autoSpaceDN w:val="0"/>
        <w:adjustRightInd w:val="0"/>
        <w:jc w:val="both"/>
        <w:rPr>
          <w:rFonts w:cs="Helvetica"/>
          <w:color w:val="262626"/>
          <w:sz w:val="30"/>
          <w:szCs w:val="30"/>
        </w:rPr>
      </w:pPr>
      <w:r w:rsidRPr="00FD0FDF">
        <w:rPr>
          <w:rFonts w:cs="Helvetica"/>
          <w:color w:val="262626"/>
          <w:sz w:val="30"/>
          <w:szCs w:val="30"/>
        </w:rPr>
        <w:t xml:space="preserve">C'est en effet ce que conseille le site </w:t>
      </w:r>
      <w:hyperlink r:id="rId10" w:history="1">
        <w:r w:rsidRPr="00FD0FDF">
          <w:rPr>
            <w:rFonts w:cs="Helvetica"/>
            <w:color w:val="262626"/>
            <w:sz w:val="30"/>
            <w:szCs w:val="30"/>
          </w:rPr>
          <w:t>DigitaLuxury</w:t>
        </w:r>
      </w:hyperlink>
      <w:r w:rsidRPr="00FD0FDF">
        <w:rPr>
          <w:rFonts w:cs="Helvetica"/>
          <w:color w:val="262626"/>
          <w:sz w:val="30"/>
          <w:szCs w:val="30"/>
        </w:rPr>
        <w:t>, dans son dernier rapport intitulé </w:t>
      </w:r>
      <w:hyperlink r:id="rId11" w:history="1">
        <w:r w:rsidRPr="00FD0FDF">
          <w:rPr>
            <w:rFonts w:cs="Helvetica"/>
            <w:color w:val="262626"/>
            <w:sz w:val="30"/>
            <w:szCs w:val="30"/>
          </w:rPr>
          <w:t>Web, luxe et brand content 2013</w:t>
        </w:r>
      </w:hyperlink>
      <w:r w:rsidRPr="00FD0FDF">
        <w:rPr>
          <w:rFonts w:cs="Helvetica"/>
          <w:color w:val="262626"/>
          <w:sz w:val="30"/>
          <w:szCs w:val="30"/>
        </w:rPr>
        <w:t xml:space="preserve">, qui rappelle que celle-ci s'inscrit dans une démarche de fidélisation des consommateurs. </w:t>
      </w:r>
    </w:p>
    <w:p w:rsidR="00FD0FDF" w:rsidRDefault="00FD0FDF" w:rsidP="00FD0FDF">
      <w:pPr>
        <w:autoSpaceDE w:val="0"/>
        <w:autoSpaceDN w:val="0"/>
        <w:adjustRightInd w:val="0"/>
        <w:jc w:val="both"/>
        <w:rPr>
          <w:rFonts w:cs="Helvetica"/>
          <w:color w:val="262626"/>
          <w:sz w:val="30"/>
          <w:szCs w:val="30"/>
        </w:rPr>
      </w:pPr>
    </w:p>
    <w:p w:rsidR="00BB0819" w:rsidRDefault="00BB0819" w:rsidP="00FD0FDF">
      <w:pPr>
        <w:autoSpaceDE w:val="0"/>
        <w:autoSpaceDN w:val="0"/>
        <w:adjustRightInd w:val="0"/>
        <w:jc w:val="both"/>
        <w:rPr>
          <w:rFonts w:cs="Helvetica"/>
          <w:color w:val="262626"/>
          <w:sz w:val="30"/>
          <w:szCs w:val="30"/>
        </w:rPr>
      </w:pPr>
      <w:r w:rsidRPr="00FD0FDF">
        <w:rPr>
          <w:rFonts w:cs="Helvetica"/>
          <w:color w:val="262626"/>
          <w:sz w:val="30"/>
          <w:szCs w:val="30"/>
        </w:rPr>
        <w:t>Et bien que l'expérience mobile et sur les réseaux sociaux semble évidente à développer, la priorité selon DigitaLuxury devrait être donnée à l'o</w:t>
      </w:r>
      <w:r w:rsidR="00FD0FDF">
        <w:rPr>
          <w:rFonts w:cs="Helvetica"/>
          <w:color w:val="262626"/>
          <w:sz w:val="30"/>
          <w:szCs w:val="30"/>
        </w:rPr>
        <w:t xml:space="preserve">ptimisation des supports vidéo </w:t>
      </w:r>
      <w:r w:rsidRPr="00FD0FDF">
        <w:rPr>
          <w:rFonts w:cs="Helvetica"/>
          <w:color w:val="262626"/>
          <w:sz w:val="30"/>
          <w:szCs w:val="30"/>
        </w:rPr>
        <w:t xml:space="preserve">sur les sites internet. Pour cela, l'étude </w:t>
      </w:r>
      <w:r w:rsidRPr="00FD0FDF">
        <w:rPr>
          <w:rFonts w:cs="Helvetica"/>
          <w:color w:val="262626"/>
          <w:sz w:val="30"/>
          <w:szCs w:val="30"/>
        </w:rPr>
        <w:lastRenderedPageBreak/>
        <w:t>prend pour exemple les différentes méthodes marketing qui ont fonctionné dernièrement dans les grands groupes.</w:t>
      </w:r>
    </w:p>
    <w:p w:rsidR="00FD0FDF" w:rsidRPr="00FD0FDF" w:rsidRDefault="00FD0FDF" w:rsidP="00FD0FDF">
      <w:pPr>
        <w:autoSpaceDE w:val="0"/>
        <w:autoSpaceDN w:val="0"/>
        <w:adjustRightInd w:val="0"/>
        <w:jc w:val="both"/>
        <w:rPr>
          <w:rFonts w:cs="Helvetica"/>
          <w:color w:val="262626"/>
          <w:sz w:val="30"/>
          <w:szCs w:val="30"/>
        </w:rPr>
      </w:pPr>
    </w:p>
    <w:p w:rsidR="00BB0819" w:rsidRDefault="00BB0819" w:rsidP="00FD0FDF">
      <w:pPr>
        <w:autoSpaceDE w:val="0"/>
        <w:autoSpaceDN w:val="0"/>
        <w:adjustRightInd w:val="0"/>
        <w:jc w:val="both"/>
        <w:rPr>
          <w:rFonts w:cs="Helvetica"/>
          <w:b/>
          <w:bCs/>
          <w:color w:val="262626"/>
          <w:sz w:val="30"/>
          <w:szCs w:val="30"/>
        </w:rPr>
      </w:pPr>
      <w:r w:rsidRPr="00FD0FDF">
        <w:rPr>
          <w:rFonts w:cs="Helvetica"/>
          <w:b/>
          <w:bCs/>
          <w:color w:val="262626"/>
          <w:sz w:val="30"/>
          <w:szCs w:val="30"/>
        </w:rPr>
        <w:t>Les marques doivent développer une expérience premium</w:t>
      </w:r>
      <w:r w:rsidR="00FD0FDF">
        <w:rPr>
          <w:rFonts w:cs="Helvetica"/>
          <w:b/>
          <w:bCs/>
          <w:color w:val="262626"/>
          <w:sz w:val="30"/>
          <w:szCs w:val="30"/>
        </w:rPr>
        <w:t>.</w:t>
      </w:r>
    </w:p>
    <w:p w:rsidR="00FD0FDF" w:rsidRPr="00FD0FDF" w:rsidRDefault="00FD0FDF" w:rsidP="00FD0FDF">
      <w:pPr>
        <w:autoSpaceDE w:val="0"/>
        <w:autoSpaceDN w:val="0"/>
        <w:adjustRightInd w:val="0"/>
        <w:jc w:val="both"/>
        <w:rPr>
          <w:rFonts w:cs="Helvetica"/>
          <w:color w:val="262626"/>
          <w:sz w:val="30"/>
          <w:szCs w:val="30"/>
        </w:rPr>
      </w:pPr>
    </w:p>
    <w:p w:rsidR="00FD0FDF" w:rsidRDefault="008677DB" w:rsidP="00FD0FDF">
      <w:pPr>
        <w:autoSpaceDE w:val="0"/>
        <w:autoSpaceDN w:val="0"/>
        <w:adjustRightInd w:val="0"/>
        <w:jc w:val="both"/>
        <w:rPr>
          <w:rFonts w:cs="Helvetica"/>
          <w:color w:val="262626"/>
          <w:sz w:val="30"/>
          <w:szCs w:val="30"/>
        </w:rPr>
      </w:pPr>
      <w:r>
        <w:rPr>
          <w:rFonts w:cs="Helvetica"/>
          <w:color w:val="262626"/>
          <w:sz w:val="30"/>
          <w:szCs w:val="30"/>
        </w:rPr>
        <w:t>Ainsi, l'étude prend le parti</w:t>
      </w:r>
      <w:r w:rsidR="00BB0819" w:rsidRPr="00FD0FDF">
        <w:rPr>
          <w:rFonts w:cs="Helvetica"/>
          <w:color w:val="262626"/>
          <w:sz w:val="30"/>
          <w:szCs w:val="30"/>
        </w:rPr>
        <w:t xml:space="preserve"> de dire que la vidéo représenterait un support idéal, car gratuite, elle permet aux marques de véhiculer un contenu de qualité et durable. </w:t>
      </w:r>
    </w:p>
    <w:p w:rsidR="00FD0FDF" w:rsidRDefault="00FD0FDF" w:rsidP="00FD0FDF">
      <w:pPr>
        <w:autoSpaceDE w:val="0"/>
        <w:autoSpaceDN w:val="0"/>
        <w:adjustRightInd w:val="0"/>
        <w:jc w:val="both"/>
        <w:rPr>
          <w:rFonts w:cs="Helvetica"/>
          <w:color w:val="262626"/>
          <w:sz w:val="30"/>
          <w:szCs w:val="30"/>
        </w:rPr>
      </w:pPr>
    </w:p>
    <w:p w:rsidR="00FD0FDF" w:rsidRDefault="00BB0819" w:rsidP="00FD0FDF">
      <w:pPr>
        <w:autoSpaceDE w:val="0"/>
        <w:autoSpaceDN w:val="0"/>
        <w:adjustRightInd w:val="0"/>
        <w:jc w:val="both"/>
        <w:rPr>
          <w:rFonts w:cs="Helvetica"/>
          <w:color w:val="262626"/>
          <w:sz w:val="30"/>
          <w:szCs w:val="30"/>
        </w:rPr>
      </w:pPr>
      <w:r w:rsidRPr="00FD0FDF">
        <w:rPr>
          <w:rFonts w:cs="Helvetica"/>
          <w:color w:val="262626"/>
          <w:sz w:val="30"/>
          <w:szCs w:val="30"/>
        </w:rPr>
        <w:t xml:space="preserve">Notamment, les web séries qui construisent une relation privilégiée avec les internautes. </w:t>
      </w:r>
    </w:p>
    <w:p w:rsidR="00FD0FDF" w:rsidRDefault="00FD0FDF" w:rsidP="00FD0FDF">
      <w:pPr>
        <w:autoSpaceDE w:val="0"/>
        <w:autoSpaceDN w:val="0"/>
        <w:adjustRightInd w:val="0"/>
        <w:jc w:val="both"/>
        <w:rPr>
          <w:rFonts w:cs="Helvetica"/>
          <w:color w:val="262626"/>
          <w:sz w:val="30"/>
          <w:szCs w:val="30"/>
        </w:rPr>
      </w:pPr>
    </w:p>
    <w:p w:rsidR="00FD0FDF" w:rsidRDefault="00BB0819" w:rsidP="00FD0FDF">
      <w:pPr>
        <w:autoSpaceDE w:val="0"/>
        <w:autoSpaceDN w:val="0"/>
        <w:adjustRightInd w:val="0"/>
        <w:jc w:val="both"/>
        <w:rPr>
          <w:rFonts w:cs="Helvetica"/>
          <w:color w:val="262626"/>
          <w:sz w:val="30"/>
          <w:szCs w:val="30"/>
        </w:rPr>
      </w:pPr>
      <w:r w:rsidRPr="00FD0FDF">
        <w:rPr>
          <w:rFonts w:cs="Helvetica"/>
          <w:color w:val="262626"/>
          <w:sz w:val="30"/>
          <w:szCs w:val="30"/>
        </w:rPr>
        <w:t xml:space="preserve">Le site </w:t>
      </w:r>
      <w:hyperlink r:id="rId12" w:history="1">
        <w:r w:rsidRPr="00FD0FDF">
          <w:rPr>
            <w:rFonts w:cs="Helvetica"/>
            <w:color w:val="262626"/>
            <w:sz w:val="30"/>
            <w:szCs w:val="30"/>
          </w:rPr>
          <w:t>Inside Chanel</w:t>
        </w:r>
      </w:hyperlink>
      <w:r w:rsidRPr="00FD0FDF">
        <w:rPr>
          <w:rFonts w:cs="Helvetica"/>
          <w:color w:val="262626"/>
          <w:sz w:val="30"/>
          <w:szCs w:val="30"/>
        </w:rPr>
        <w:t xml:space="preserve">, par exemple, propose des épisodes </w:t>
      </w:r>
      <w:r w:rsidR="00FD0FDF" w:rsidRPr="00FD0FDF">
        <w:rPr>
          <w:rFonts w:cs="Helvetica"/>
          <w:color w:val="262626"/>
          <w:sz w:val="30"/>
          <w:szCs w:val="30"/>
        </w:rPr>
        <w:t>mettant en scène Marilyn Monroe qui évoque sa relation avec la fragrance Chanel N°5.</w:t>
      </w:r>
    </w:p>
    <w:p w:rsidR="00FD0FDF" w:rsidRDefault="00FD0FDF" w:rsidP="00FD0FDF">
      <w:pPr>
        <w:autoSpaceDE w:val="0"/>
        <w:autoSpaceDN w:val="0"/>
        <w:adjustRightInd w:val="0"/>
        <w:jc w:val="both"/>
        <w:rPr>
          <w:rFonts w:cs="Helvetica"/>
          <w:color w:val="262626"/>
          <w:sz w:val="30"/>
          <w:szCs w:val="30"/>
        </w:rPr>
      </w:pPr>
      <w:r w:rsidRPr="00FD0FDF">
        <w:rPr>
          <w:rFonts w:cs="Helvetica"/>
          <w:noProof/>
          <w:color w:val="262626"/>
          <w:sz w:val="30"/>
          <w:szCs w:val="30"/>
        </w:rPr>
        <w:drawing>
          <wp:anchor distT="0" distB="0" distL="114300" distR="114300" simplePos="0" relativeHeight="251658240" behindDoc="0" locked="0" layoutInCell="1" allowOverlap="1" wp14:anchorId="64E97720">
            <wp:simplePos x="0" y="0"/>
            <wp:positionH relativeFrom="column">
              <wp:posOffset>949960</wp:posOffset>
            </wp:positionH>
            <wp:positionV relativeFrom="paragraph">
              <wp:posOffset>9974</wp:posOffset>
            </wp:positionV>
            <wp:extent cx="3724275" cy="196977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4275" cy="196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819" w:rsidRPr="00FD0FDF">
        <w:rPr>
          <w:rFonts w:cs="Helvetica"/>
          <w:color w:val="262626"/>
          <w:sz w:val="30"/>
          <w:szCs w:val="30"/>
        </w:rPr>
        <w:t xml:space="preserve"> </w:t>
      </w:r>
    </w:p>
    <w:p w:rsidR="00FD0FDF" w:rsidRDefault="00FD0FDF" w:rsidP="00FD0FDF">
      <w:pPr>
        <w:autoSpaceDE w:val="0"/>
        <w:autoSpaceDN w:val="0"/>
        <w:adjustRightInd w:val="0"/>
        <w:jc w:val="both"/>
        <w:rPr>
          <w:rFonts w:cs="Helvetica"/>
          <w:color w:val="262626"/>
          <w:sz w:val="30"/>
          <w:szCs w:val="30"/>
        </w:rPr>
      </w:pPr>
    </w:p>
    <w:p w:rsidR="00FD0FDF" w:rsidRDefault="00FD0FDF" w:rsidP="00FD0FDF">
      <w:pPr>
        <w:autoSpaceDE w:val="0"/>
        <w:autoSpaceDN w:val="0"/>
        <w:adjustRightInd w:val="0"/>
        <w:jc w:val="both"/>
        <w:rPr>
          <w:rFonts w:cs="Helvetica"/>
          <w:color w:val="262626"/>
          <w:sz w:val="30"/>
          <w:szCs w:val="30"/>
        </w:rPr>
      </w:pPr>
    </w:p>
    <w:p w:rsidR="00FD0FDF" w:rsidRDefault="00FD0FDF" w:rsidP="00FD0FDF">
      <w:pPr>
        <w:autoSpaceDE w:val="0"/>
        <w:autoSpaceDN w:val="0"/>
        <w:adjustRightInd w:val="0"/>
        <w:jc w:val="both"/>
        <w:rPr>
          <w:rFonts w:cs="Helvetica"/>
          <w:color w:val="262626"/>
          <w:sz w:val="30"/>
          <w:szCs w:val="30"/>
        </w:rPr>
      </w:pPr>
    </w:p>
    <w:p w:rsidR="00FD0FDF" w:rsidRDefault="00FD0FDF" w:rsidP="00FD0FDF">
      <w:pPr>
        <w:autoSpaceDE w:val="0"/>
        <w:autoSpaceDN w:val="0"/>
        <w:adjustRightInd w:val="0"/>
        <w:jc w:val="both"/>
        <w:rPr>
          <w:rFonts w:cs="Helvetica"/>
          <w:color w:val="262626"/>
          <w:sz w:val="30"/>
          <w:szCs w:val="30"/>
        </w:rPr>
      </w:pPr>
    </w:p>
    <w:p w:rsidR="00FD0FDF" w:rsidRDefault="00FD0FDF" w:rsidP="00FD0FDF">
      <w:pPr>
        <w:autoSpaceDE w:val="0"/>
        <w:autoSpaceDN w:val="0"/>
        <w:adjustRightInd w:val="0"/>
        <w:jc w:val="both"/>
        <w:rPr>
          <w:rFonts w:cs="Helvetica"/>
          <w:color w:val="262626"/>
          <w:sz w:val="30"/>
          <w:szCs w:val="30"/>
        </w:rPr>
      </w:pPr>
    </w:p>
    <w:p w:rsidR="00FD0FDF" w:rsidRDefault="00FD0FDF" w:rsidP="00FD0FDF">
      <w:pPr>
        <w:autoSpaceDE w:val="0"/>
        <w:autoSpaceDN w:val="0"/>
        <w:adjustRightInd w:val="0"/>
        <w:jc w:val="both"/>
        <w:rPr>
          <w:rFonts w:cs="Helvetica"/>
          <w:color w:val="262626"/>
          <w:sz w:val="30"/>
          <w:szCs w:val="30"/>
        </w:rPr>
      </w:pPr>
    </w:p>
    <w:p w:rsidR="00FD0FDF" w:rsidRDefault="00FD0FDF" w:rsidP="00FD0FDF">
      <w:pPr>
        <w:autoSpaceDE w:val="0"/>
        <w:autoSpaceDN w:val="0"/>
        <w:adjustRightInd w:val="0"/>
        <w:jc w:val="both"/>
        <w:rPr>
          <w:rFonts w:cs="Helvetica"/>
          <w:color w:val="262626"/>
          <w:sz w:val="30"/>
          <w:szCs w:val="30"/>
        </w:rPr>
      </w:pPr>
    </w:p>
    <w:p w:rsidR="00FD0FDF" w:rsidRDefault="00FD0FDF" w:rsidP="00FD0FDF">
      <w:pPr>
        <w:autoSpaceDE w:val="0"/>
        <w:autoSpaceDN w:val="0"/>
        <w:adjustRightInd w:val="0"/>
        <w:jc w:val="both"/>
        <w:rPr>
          <w:rFonts w:cs="Helvetica"/>
          <w:color w:val="262626"/>
          <w:sz w:val="30"/>
          <w:szCs w:val="30"/>
        </w:rPr>
      </w:pPr>
    </w:p>
    <w:p w:rsidR="00FD0FDF" w:rsidRDefault="00BB0819" w:rsidP="00953987">
      <w:pPr>
        <w:autoSpaceDE w:val="0"/>
        <w:autoSpaceDN w:val="0"/>
        <w:adjustRightInd w:val="0"/>
        <w:jc w:val="both"/>
        <w:rPr>
          <w:rFonts w:cs="Helvetica"/>
          <w:color w:val="262626"/>
          <w:sz w:val="30"/>
          <w:szCs w:val="30"/>
        </w:rPr>
      </w:pPr>
      <w:r w:rsidRPr="00FD0FDF">
        <w:rPr>
          <w:rFonts w:cs="Helvetica"/>
          <w:color w:val="262626"/>
          <w:sz w:val="30"/>
          <w:szCs w:val="30"/>
        </w:rPr>
        <w:t xml:space="preserve">Le storytelling, les films d'animation ou les courts-métrages offrent également aux internautes la possibilité de découvrir les secrets des marques. </w:t>
      </w:r>
    </w:p>
    <w:p w:rsidR="00FD0FDF" w:rsidRPr="00FD0FDF" w:rsidRDefault="00FD0FDF" w:rsidP="00FD0FDF">
      <w:pPr>
        <w:jc w:val="both"/>
        <w:rPr>
          <w:sz w:val="30"/>
          <w:szCs w:val="30"/>
        </w:rPr>
      </w:pPr>
    </w:p>
    <w:p w:rsidR="003021F9" w:rsidRDefault="003021F9">
      <w:r>
        <w:t>Le paradoxe pour Chanel</w:t>
      </w:r>
    </w:p>
    <w:p w:rsidR="00BB711A" w:rsidRDefault="003021F9">
      <w:hyperlink r:id="rId14" w:history="1">
        <w:r w:rsidRPr="00A03684">
          <w:rPr>
            <w:rStyle w:val="Lienhypertexte"/>
          </w:rPr>
          <w:t>https://www.youtube.com/watch?v=In4-oBbbZwE</w:t>
        </w:r>
      </w:hyperlink>
    </w:p>
    <w:p w:rsidR="003021F9" w:rsidRDefault="003021F9"/>
    <w:p w:rsidR="003021F9" w:rsidRPr="003021F9" w:rsidRDefault="003021F9" w:rsidP="003021F9">
      <w:pPr>
        <w:autoSpaceDE w:val="0"/>
        <w:autoSpaceDN w:val="0"/>
        <w:adjustRightInd w:val="0"/>
        <w:jc w:val="both"/>
        <w:rPr>
          <w:rFonts w:cs="Helvetica"/>
          <w:color w:val="414141"/>
          <w:sz w:val="30"/>
          <w:szCs w:val="30"/>
        </w:rPr>
      </w:pPr>
      <w:r w:rsidRPr="003021F9">
        <w:rPr>
          <w:rFonts w:cs="Helvetica"/>
          <w:color w:val="414141"/>
          <w:sz w:val="30"/>
          <w:szCs w:val="30"/>
        </w:rPr>
        <w:t>Il est de ces films qui vous laissent une drôle d’impression. Un sentiment, positif ou non. Une émotion quelle qu’elle soit.</w:t>
      </w:r>
    </w:p>
    <w:p w:rsidR="003021F9" w:rsidRPr="003021F9" w:rsidRDefault="003021F9" w:rsidP="003021F9">
      <w:pPr>
        <w:autoSpaceDE w:val="0"/>
        <w:autoSpaceDN w:val="0"/>
        <w:adjustRightInd w:val="0"/>
        <w:jc w:val="both"/>
        <w:rPr>
          <w:rFonts w:cs="Helvetica"/>
          <w:color w:val="414141"/>
          <w:sz w:val="30"/>
          <w:szCs w:val="30"/>
        </w:rPr>
      </w:pPr>
      <w:r w:rsidRPr="003021F9">
        <w:rPr>
          <w:rFonts w:cs="Helvetica"/>
          <w:color w:val="414141"/>
          <w:sz w:val="30"/>
          <w:szCs w:val="30"/>
        </w:rPr>
        <w:t>C’est le cas du film de marque</w:t>
      </w:r>
      <w:hyperlink r:id="rId15" w:history="1">
        <w:r w:rsidRPr="003021F9">
          <w:rPr>
            <w:rFonts w:cs="Helvetica"/>
            <w:b/>
            <w:bCs/>
            <w:color w:val="0000FF"/>
            <w:sz w:val="30"/>
            <w:szCs w:val="30"/>
          </w:rPr>
          <w:t xml:space="preserve"> « Les Paradoxes de Chanel – Chapitre 17 »</w:t>
        </w:r>
        <w:r w:rsidRPr="003021F9">
          <w:rPr>
            <w:rFonts w:cs="Helvetica"/>
            <w:color w:val="0000FF"/>
            <w:sz w:val="30"/>
            <w:szCs w:val="30"/>
          </w:rPr>
          <w:t xml:space="preserve"> </w:t>
        </w:r>
      </w:hyperlink>
      <w:r w:rsidRPr="003021F9">
        <w:rPr>
          <w:rFonts w:cs="Helvetica"/>
          <w:color w:val="414141"/>
          <w:sz w:val="30"/>
          <w:szCs w:val="30"/>
        </w:rPr>
        <w:t xml:space="preserve">dans sa série reconnue </w:t>
      </w:r>
      <w:hyperlink r:id="rId16" w:history="1">
        <w:r w:rsidRPr="003021F9">
          <w:rPr>
            <w:rFonts w:cs="Helvetica"/>
            <w:b/>
            <w:bCs/>
            <w:color w:val="0000FF"/>
            <w:sz w:val="30"/>
            <w:szCs w:val="30"/>
          </w:rPr>
          <w:t xml:space="preserve">« INSIDE CHANEL » </w:t>
        </w:r>
      </w:hyperlink>
      <w:r w:rsidRPr="003021F9">
        <w:rPr>
          <w:rFonts w:cs="Helvetica"/>
          <w:color w:val="414141"/>
          <w:sz w:val="30"/>
          <w:szCs w:val="30"/>
        </w:rPr>
        <w:t>créée en 2012. </w:t>
      </w:r>
    </w:p>
    <w:p w:rsidR="003021F9" w:rsidRPr="003021F9" w:rsidRDefault="003021F9" w:rsidP="003021F9">
      <w:pPr>
        <w:autoSpaceDE w:val="0"/>
        <w:autoSpaceDN w:val="0"/>
        <w:adjustRightInd w:val="0"/>
        <w:jc w:val="both"/>
        <w:rPr>
          <w:rFonts w:cs="Helvetica"/>
          <w:color w:val="414141"/>
          <w:sz w:val="30"/>
          <w:szCs w:val="30"/>
        </w:rPr>
      </w:pPr>
      <w:r w:rsidRPr="003021F9">
        <w:rPr>
          <w:rFonts w:cs="Helvetica"/>
          <w:color w:val="414141"/>
          <w:sz w:val="30"/>
          <w:szCs w:val="30"/>
        </w:rPr>
        <w:t xml:space="preserve">Pour célébrer le lancement du </w:t>
      </w:r>
      <w:r w:rsidRPr="003021F9">
        <w:rPr>
          <w:rFonts w:cs="Helvetica"/>
          <w:b/>
          <w:bCs/>
          <w:color w:val="414141"/>
          <w:sz w:val="30"/>
          <w:szCs w:val="30"/>
        </w:rPr>
        <w:t>parfum L’Eau N°5 « La fragrance des paradoxes »</w:t>
      </w:r>
      <w:r w:rsidRPr="003021F9">
        <w:rPr>
          <w:rFonts w:cs="Helvetica"/>
          <w:color w:val="414141"/>
          <w:sz w:val="30"/>
          <w:szCs w:val="30"/>
        </w:rPr>
        <w:t>, incarnée par</w:t>
      </w:r>
      <w:r w:rsidRPr="003021F9">
        <w:rPr>
          <w:rFonts w:cs="Helvetica"/>
          <w:b/>
          <w:bCs/>
          <w:color w:val="414141"/>
          <w:sz w:val="30"/>
          <w:szCs w:val="30"/>
        </w:rPr>
        <w:t xml:space="preserve"> Lily-Rose </w:t>
      </w:r>
      <w:proofErr w:type="spellStart"/>
      <w:r w:rsidRPr="003021F9">
        <w:rPr>
          <w:rFonts w:cs="Helvetica"/>
          <w:b/>
          <w:bCs/>
          <w:color w:val="414141"/>
          <w:sz w:val="30"/>
          <w:szCs w:val="30"/>
        </w:rPr>
        <w:t>Deep</w:t>
      </w:r>
      <w:proofErr w:type="spellEnd"/>
      <w:r w:rsidRPr="003021F9">
        <w:rPr>
          <w:rFonts w:cs="Helvetica"/>
          <w:color w:val="414141"/>
          <w:sz w:val="30"/>
          <w:szCs w:val="30"/>
        </w:rPr>
        <w:t xml:space="preserve"> dans la campagne </w:t>
      </w:r>
      <w:r w:rsidRPr="003021F9">
        <w:rPr>
          <w:rFonts w:cs="Helvetica"/>
          <w:b/>
          <w:bCs/>
          <w:color w:val="414141"/>
          <w:sz w:val="30"/>
          <w:szCs w:val="30"/>
        </w:rPr>
        <w:t xml:space="preserve">« You know me and </w:t>
      </w:r>
      <w:proofErr w:type="spellStart"/>
      <w:r w:rsidRPr="003021F9">
        <w:rPr>
          <w:rFonts w:cs="Helvetica"/>
          <w:b/>
          <w:bCs/>
          <w:color w:val="414141"/>
          <w:sz w:val="30"/>
          <w:szCs w:val="30"/>
        </w:rPr>
        <w:t>you</w:t>
      </w:r>
      <w:proofErr w:type="spellEnd"/>
      <w:r w:rsidRPr="003021F9">
        <w:rPr>
          <w:rFonts w:cs="Helvetica"/>
          <w:b/>
          <w:bCs/>
          <w:color w:val="414141"/>
          <w:sz w:val="30"/>
          <w:szCs w:val="30"/>
        </w:rPr>
        <w:t xml:space="preserve"> </w:t>
      </w:r>
      <w:proofErr w:type="spellStart"/>
      <w:r w:rsidRPr="003021F9">
        <w:rPr>
          <w:rFonts w:cs="Helvetica"/>
          <w:b/>
          <w:bCs/>
          <w:color w:val="414141"/>
          <w:sz w:val="30"/>
          <w:szCs w:val="30"/>
        </w:rPr>
        <w:t>don’t</w:t>
      </w:r>
      <w:proofErr w:type="spellEnd"/>
      <w:r w:rsidRPr="003021F9">
        <w:rPr>
          <w:rFonts w:cs="Helvetica"/>
          <w:b/>
          <w:bCs/>
          <w:color w:val="414141"/>
          <w:sz w:val="30"/>
          <w:szCs w:val="30"/>
        </w:rPr>
        <w:t xml:space="preserve"> », </w:t>
      </w:r>
      <w:r w:rsidRPr="003021F9">
        <w:rPr>
          <w:rFonts w:cs="Helvetica"/>
          <w:color w:val="414141"/>
          <w:sz w:val="30"/>
          <w:szCs w:val="30"/>
        </w:rPr>
        <w:t>CHANEL revient sur son parcours : une route peu conventionnelle où tout n’est que paradoxes. Comme les femmes.</w:t>
      </w:r>
    </w:p>
    <w:p w:rsidR="003021F9" w:rsidRDefault="003021F9" w:rsidP="003021F9">
      <w:pPr>
        <w:autoSpaceDE w:val="0"/>
        <w:autoSpaceDN w:val="0"/>
        <w:adjustRightInd w:val="0"/>
        <w:rPr>
          <w:rFonts w:ascii="Helvetica" w:hAnsi="Helvetica" w:cs="Helvetica"/>
          <w:color w:val="414141"/>
          <w:sz w:val="30"/>
          <w:szCs w:val="30"/>
        </w:rPr>
      </w:pPr>
    </w:p>
    <w:p w:rsidR="003021F9" w:rsidRDefault="003021F9" w:rsidP="003021F9">
      <w:pPr>
        <w:autoSpaceDE w:val="0"/>
        <w:autoSpaceDN w:val="0"/>
        <w:adjustRightInd w:val="0"/>
        <w:jc w:val="center"/>
        <w:rPr>
          <w:rFonts w:ascii="Helvetica" w:hAnsi="Helvetica" w:cs="Helvetica"/>
          <w:sz w:val="30"/>
          <w:szCs w:val="30"/>
        </w:rPr>
      </w:pPr>
      <w:r>
        <w:rPr>
          <w:rFonts w:ascii="Helvetica" w:hAnsi="Helvetica" w:cs="Helvetica"/>
          <w:color w:val="414141"/>
          <w:sz w:val="30"/>
          <w:szCs w:val="30"/>
        </w:rPr>
        <w:lastRenderedPageBreak/>
        <w:fldChar w:fldCharType="begin"/>
      </w:r>
      <w:r>
        <w:rPr>
          <w:rFonts w:ascii="Helvetica" w:hAnsi="Helvetica" w:cs="Helvetica"/>
          <w:color w:val="414141"/>
          <w:sz w:val="30"/>
          <w:szCs w:val="30"/>
        </w:rPr>
        <w:instrText>HYPERLINK "http://www.youtube.com/watch?v=In4-oBbbZwE"</w:instrText>
      </w:r>
      <w:r>
        <w:rPr>
          <w:rFonts w:ascii="Helvetica" w:hAnsi="Helvetica" w:cs="Helvetica"/>
          <w:color w:val="414141"/>
          <w:sz w:val="30"/>
          <w:szCs w:val="30"/>
        </w:rPr>
      </w:r>
      <w:r>
        <w:rPr>
          <w:rFonts w:ascii="Helvetica" w:hAnsi="Helvetica" w:cs="Helvetica"/>
          <w:color w:val="414141"/>
          <w:sz w:val="30"/>
          <w:szCs w:val="30"/>
        </w:rPr>
        <w:fldChar w:fldCharType="separate"/>
      </w:r>
      <w:r>
        <w:rPr>
          <w:rFonts w:ascii="Helvetica" w:hAnsi="Helvetica" w:cs="Helvetica"/>
          <w:noProof/>
          <w:sz w:val="30"/>
          <w:szCs w:val="30"/>
        </w:rPr>
        <w:drawing>
          <wp:inline distT="0" distB="0" distL="0" distR="0">
            <wp:extent cx="3048000" cy="22898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289810"/>
                    </a:xfrm>
                    <a:prstGeom prst="rect">
                      <a:avLst/>
                    </a:prstGeom>
                    <a:noFill/>
                    <a:ln>
                      <a:noFill/>
                    </a:ln>
                  </pic:spPr>
                </pic:pic>
              </a:graphicData>
            </a:graphic>
          </wp:inline>
        </w:drawing>
      </w:r>
    </w:p>
    <w:p w:rsidR="003021F9" w:rsidRDefault="003021F9" w:rsidP="003021F9">
      <w:pPr>
        <w:autoSpaceDE w:val="0"/>
        <w:autoSpaceDN w:val="0"/>
        <w:adjustRightInd w:val="0"/>
        <w:jc w:val="both"/>
        <w:rPr>
          <w:rFonts w:ascii="Helvetica" w:hAnsi="Helvetica" w:cs="Helvetica"/>
          <w:color w:val="414141"/>
          <w:sz w:val="30"/>
          <w:szCs w:val="30"/>
        </w:rPr>
      </w:pPr>
      <w:r>
        <w:rPr>
          <w:rFonts w:ascii="Helvetica" w:hAnsi="Helvetica" w:cs="Helvetica"/>
          <w:color w:val="414141"/>
          <w:sz w:val="30"/>
          <w:szCs w:val="30"/>
        </w:rPr>
        <w:fldChar w:fldCharType="end"/>
      </w:r>
    </w:p>
    <w:p w:rsidR="003021F9" w:rsidRDefault="003021F9" w:rsidP="003021F9">
      <w:pPr>
        <w:autoSpaceDE w:val="0"/>
        <w:autoSpaceDN w:val="0"/>
        <w:adjustRightInd w:val="0"/>
        <w:jc w:val="both"/>
        <w:rPr>
          <w:rFonts w:ascii="Helvetica" w:hAnsi="Helvetica" w:cs="Helvetica"/>
          <w:color w:val="414141"/>
          <w:sz w:val="30"/>
          <w:szCs w:val="30"/>
        </w:rPr>
      </w:pPr>
    </w:p>
    <w:p w:rsidR="003021F9" w:rsidRPr="0073248E" w:rsidRDefault="003021F9" w:rsidP="003021F9">
      <w:pPr>
        <w:autoSpaceDE w:val="0"/>
        <w:autoSpaceDN w:val="0"/>
        <w:adjustRightInd w:val="0"/>
        <w:jc w:val="both"/>
        <w:rPr>
          <w:rFonts w:cs="Times"/>
          <w:i/>
          <w:iCs/>
          <w:color w:val="0000FF"/>
          <w:sz w:val="42"/>
          <w:szCs w:val="42"/>
        </w:rPr>
      </w:pPr>
      <w:r w:rsidRPr="0073248E">
        <w:rPr>
          <w:rFonts w:cs="Times"/>
          <w:color w:val="0000FF"/>
          <w:sz w:val="42"/>
          <w:szCs w:val="42"/>
        </w:rPr>
        <w:t xml:space="preserve">PARADOXES DE CHANEL – </w:t>
      </w:r>
      <w:r w:rsidRPr="0073248E">
        <w:rPr>
          <w:rFonts w:cs="Times"/>
          <w:i/>
          <w:iCs/>
          <w:color w:val="0000FF"/>
          <w:sz w:val="42"/>
          <w:szCs w:val="42"/>
        </w:rPr>
        <w:t xml:space="preserve">Voyage en Noir et Blanc au </w:t>
      </w:r>
      <w:r w:rsidR="0073248E" w:rsidRPr="0073248E">
        <w:rPr>
          <w:rFonts w:cs="Times"/>
          <w:i/>
          <w:iCs/>
          <w:color w:val="0000FF"/>
          <w:sz w:val="42"/>
          <w:szCs w:val="42"/>
        </w:rPr>
        <w:t>cœur</w:t>
      </w:r>
      <w:r w:rsidRPr="0073248E">
        <w:rPr>
          <w:rFonts w:cs="Times"/>
          <w:i/>
          <w:iCs/>
          <w:color w:val="0000FF"/>
          <w:sz w:val="42"/>
          <w:szCs w:val="42"/>
        </w:rPr>
        <w:t xml:space="preserve"> de la marque</w:t>
      </w:r>
    </w:p>
    <w:p w:rsidR="003021F9" w:rsidRDefault="003021F9" w:rsidP="003021F9">
      <w:pPr>
        <w:autoSpaceDE w:val="0"/>
        <w:autoSpaceDN w:val="0"/>
        <w:adjustRightInd w:val="0"/>
        <w:jc w:val="both"/>
        <w:rPr>
          <w:rFonts w:ascii="Times" w:hAnsi="Times" w:cs="Times"/>
          <w:sz w:val="42"/>
          <w:szCs w:val="42"/>
        </w:rPr>
      </w:pPr>
    </w:p>
    <w:p w:rsidR="003021F9" w:rsidRDefault="003021F9" w:rsidP="003021F9">
      <w:pPr>
        <w:autoSpaceDE w:val="0"/>
        <w:autoSpaceDN w:val="0"/>
        <w:adjustRightInd w:val="0"/>
        <w:jc w:val="both"/>
        <w:rPr>
          <w:rFonts w:cs="Helvetica"/>
          <w:b/>
          <w:bCs/>
          <w:color w:val="414141"/>
          <w:sz w:val="30"/>
          <w:szCs w:val="30"/>
        </w:rPr>
      </w:pPr>
      <w:r w:rsidRPr="003021F9">
        <w:rPr>
          <w:rFonts w:cs="Helvetica"/>
          <w:color w:val="414141"/>
          <w:sz w:val="30"/>
          <w:szCs w:val="30"/>
        </w:rPr>
        <w:t xml:space="preserve">Il s’agit ici d’une création ingénieuse, un exemple de </w:t>
      </w:r>
      <w:r w:rsidRPr="003021F9">
        <w:rPr>
          <w:rFonts w:cs="Helvetica"/>
          <w:b/>
          <w:bCs/>
          <w:color w:val="414141"/>
          <w:sz w:val="30"/>
          <w:szCs w:val="30"/>
        </w:rPr>
        <w:t>brand content savoureux</w:t>
      </w:r>
      <w:r w:rsidRPr="003021F9">
        <w:rPr>
          <w:rFonts w:cs="Helvetica"/>
          <w:color w:val="414141"/>
          <w:sz w:val="30"/>
          <w:szCs w:val="30"/>
        </w:rPr>
        <w:t xml:space="preserve"> qui dépeint avec beaucoup de style la personnalité de marque de CHANEL, inspirée par la grande </w:t>
      </w:r>
      <w:r w:rsidRPr="003021F9">
        <w:rPr>
          <w:rFonts w:cs="Helvetica"/>
          <w:b/>
          <w:bCs/>
          <w:color w:val="414141"/>
          <w:sz w:val="30"/>
          <w:szCs w:val="30"/>
        </w:rPr>
        <w:t>Gabrielle Chanel.</w:t>
      </w:r>
    </w:p>
    <w:p w:rsidR="003021F9" w:rsidRPr="003021F9" w:rsidRDefault="003021F9" w:rsidP="003021F9">
      <w:pPr>
        <w:autoSpaceDE w:val="0"/>
        <w:autoSpaceDN w:val="0"/>
        <w:adjustRightInd w:val="0"/>
        <w:jc w:val="both"/>
        <w:rPr>
          <w:rFonts w:cs="Helvetica"/>
          <w:color w:val="414141"/>
          <w:sz w:val="30"/>
          <w:szCs w:val="30"/>
        </w:rPr>
      </w:pPr>
    </w:p>
    <w:p w:rsidR="003021F9" w:rsidRDefault="003021F9" w:rsidP="003021F9">
      <w:pPr>
        <w:autoSpaceDE w:val="0"/>
        <w:autoSpaceDN w:val="0"/>
        <w:adjustRightInd w:val="0"/>
        <w:jc w:val="both"/>
        <w:rPr>
          <w:rFonts w:cs="Helvetica"/>
          <w:color w:val="414141"/>
          <w:sz w:val="30"/>
          <w:szCs w:val="30"/>
        </w:rPr>
      </w:pPr>
      <w:r w:rsidRPr="003021F9">
        <w:rPr>
          <w:rFonts w:cs="Helvetica"/>
          <w:color w:val="414141"/>
          <w:sz w:val="30"/>
          <w:szCs w:val="30"/>
        </w:rPr>
        <w:t xml:space="preserve">Vous l’aurez compris, tout tourne autour des </w:t>
      </w:r>
      <w:r w:rsidRPr="003021F9">
        <w:rPr>
          <w:rFonts w:cs="Helvetica"/>
          <w:b/>
          <w:bCs/>
          <w:color w:val="414141"/>
          <w:sz w:val="30"/>
          <w:szCs w:val="30"/>
        </w:rPr>
        <w:t>paradoxes</w:t>
      </w:r>
      <w:r w:rsidRPr="003021F9">
        <w:rPr>
          <w:rFonts w:cs="Helvetica"/>
          <w:color w:val="414141"/>
          <w:sz w:val="30"/>
          <w:szCs w:val="30"/>
        </w:rPr>
        <w:t xml:space="preserve"> : la terre de naissance de Gabrielle et son aura « parisienne » qui la fera connaître à travers le monde, le fameux noir et le blanc, le choix d’un style masculin pour sublimer les femmes, le simple devenant le comble du luxe, le mix and match des perles fantaisies avec des pierres précieuses, le chic et le désinvolte, le révolutionnaire et le classique…mais surtout permettre aux femmes d’être tout et son contraire…</w:t>
      </w:r>
    </w:p>
    <w:p w:rsidR="003021F9" w:rsidRPr="003021F9" w:rsidRDefault="003021F9" w:rsidP="003021F9">
      <w:pPr>
        <w:autoSpaceDE w:val="0"/>
        <w:autoSpaceDN w:val="0"/>
        <w:adjustRightInd w:val="0"/>
        <w:jc w:val="both"/>
        <w:rPr>
          <w:rFonts w:cs="Helvetica"/>
          <w:color w:val="414141"/>
          <w:sz w:val="30"/>
          <w:szCs w:val="30"/>
        </w:rPr>
      </w:pPr>
    </w:p>
    <w:p w:rsidR="003021F9" w:rsidRDefault="003021F9" w:rsidP="003021F9">
      <w:pPr>
        <w:autoSpaceDE w:val="0"/>
        <w:autoSpaceDN w:val="0"/>
        <w:adjustRightInd w:val="0"/>
        <w:jc w:val="both"/>
        <w:rPr>
          <w:rFonts w:cs="Helvetica"/>
          <w:color w:val="414141"/>
          <w:sz w:val="30"/>
          <w:szCs w:val="30"/>
        </w:rPr>
      </w:pPr>
      <w:r w:rsidRPr="003021F9">
        <w:rPr>
          <w:rFonts w:cs="Helvetica"/>
          <w:color w:val="414141"/>
          <w:sz w:val="30"/>
          <w:szCs w:val="30"/>
        </w:rPr>
        <w:t xml:space="preserve">Avec un </w:t>
      </w:r>
      <w:r w:rsidRPr="003021F9">
        <w:rPr>
          <w:rFonts w:cs="Helvetica"/>
          <w:b/>
          <w:bCs/>
          <w:color w:val="414141"/>
          <w:sz w:val="30"/>
          <w:szCs w:val="30"/>
        </w:rPr>
        <w:t>graphisme fort et hyper maîtrisé</w:t>
      </w:r>
      <w:r w:rsidRPr="003021F9">
        <w:rPr>
          <w:rFonts w:cs="Helvetica"/>
          <w:color w:val="414141"/>
          <w:sz w:val="30"/>
          <w:szCs w:val="30"/>
        </w:rPr>
        <w:t xml:space="preserve">, le film nous déroule </w:t>
      </w:r>
      <w:r w:rsidRPr="003021F9">
        <w:rPr>
          <w:rFonts w:cs="Helvetica"/>
          <w:b/>
          <w:bCs/>
          <w:color w:val="414141"/>
          <w:sz w:val="30"/>
          <w:szCs w:val="30"/>
        </w:rPr>
        <w:t>l’histoire de cette marque</w:t>
      </w:r>
      <w:r w:rsidRPr="003021F9">
        <w:rPr>
          <w:rFonts w:cs="Helvetica"/>
          <w:color w:val="414141"/>
          <w:sz w:val="30"/>
          <w:szCs w:val="30"/>
        </w:rPr>
        <w:t xml:space="preserve"> autour du </w:t>
      </w:r>
      <w:r w:rsidRPr="003021F9">
        <w:rPr>
          <w:rFonts w:cs="Helvetica"/>
          <w:b/>
          <w:bCs/>
          <w:color w:val="414141"/>
          <w:sz w:val="30"/>
          <w:szCs w:val="30"/>
        </w:rPr>
        <w:t>mythe « paradoxal »</w:t>
      </w:r>
      <w:r w:rsidRPr="003021F9">
        <w:rPr>
          <w:rFonts w:cs="Helvetica"/>
          <w:color w:val="414141"/>
          <w:sz w:val="30"/>
          <w:szCs w:val="30"/>
        </w:rPr>
        <w:t>, le socle indéfectible des partis pris CHANEL.</w:t>
      </w:r>
    </w:p>
    <w:p w:rsidR="003021F9" w:rsidRPr="003021F9" w:rsidRDefault="003021F9" w:rsidP="003021F9">
      <w:pPr>
        <w:autoSpaceDE w:val="0"/>
        <w:autoSpaceDN w:val="0"/>
        <w:adjustRightInd w:val="0"/>
        <w:jc w:val="both"/>
        <w:rPr>
          <w:rFonts w:cs="Helvetica"/>
          <w:color w:val="414141"/>
          <w:sz w:val="30"/>
          <w:szCs w:val="30"/>
        </w:rPr>
      </w:pPr>
    </w:p>
    <w:p w:rsidR="003021F9" w:rsidRDefault="003021F9" w:rsidP="003021F9">
      <w:pPr>
        <w:autoSpaceDE w:val="0"/>
        <w:autoSpaceDN w:val="0"/>
        <w:adjustRightInd w:val="0"/>
        <w:jc w:val="both"/>
        <w:rPr>
          <w:rFonts w:cs="Helvetica"/>
          <w:color w:val="414141"/>
          <w:sz w:val="30"/>
          <w:szCs w:val="30"/>
        </w:rPr>
      </w:pPr>
      <w:r w:rsidRPr="003021F9">
        <w:rPr>
          <w:rFonts w:cs="Helvetica"/>
          <w:color w:val="414141"/>
          <w:sz w:val="30"/>
          <w:szCs w:val="30"/>
        </w:rPr>
        <w:t>Le découpage du film est particulièrement intéressant puisqu’il retrace, de manière extrêmement rythmé</w:t>
      </w:r>
      <w:r w:rsidRPr="003021F9">
        <w:rPr>
          <w:rFonts w:cs="Helvetica"/>
          <w:color w:val="414141"/>
          <w:sz w:val="30"/>
          <w:szCs w:val="30"/>
        </w:rPr>
        <w:t>e</w:t>
      </w:r>
      <w:r w:rsidRPr="003021F9">
        <w:rPr>
          <w:rFonts w:cs="Helvetica"/>
          <w:color w:val="414141"/>
          <w:sz w:val="30"/>
          <w:szCs w:val="30"/>
        </w:rPr>
        <w:t xml:space="preserve">, les grands succès de Chanel : l’idée du logo aux doubles C (dans les vitraux d’un château), le </w:t>
      </w:r>
      <w:r w:rsidRPr="003021F9">
        <w:rPr>
          <w:rFonts w:cs="Helvetica"/>
          <w:b/>
          <w:bCs/>
          <w:color w:val="414141"/>
          <w:sz w:val="30"/>
          <w:szCs w:val="30"/>
        </w:rPr>
        <w:t>tweed</w:t>
      </w:r>
      <w:r w:rsidRPr="003021F9">
        <w:rPr>
          <w:rFonts w:cs="Helvetica"/>
          <w:color w:val="414141"/>
          <w:sz w:val="30"/>
          <w:szCs w:val="30"/>
        </w:rPr>
        <w:t>, les bijoux en perles, la silhouette androgyne et surtout le parfum N°5 que le monde entier connaît sans vraiment le connaître tout à fait.</w:t>
      </w:r>
    </w:p>
    <w:p w:rsidR="003021F9" w:rsidRPr="003021F9" w:rsidRDefault="003021F9" w:rsidP="003021F9">
      <w:pPr>
        <w:autoSpaceDE w:val="0"/>
        <w:autoSpaceDN w:val="0"/>
        <w:adjustRightInd w:val="0"/>
        <w:jc w:val="both"/>
        <w:rPr>
          <w:rFonts w:cs="Helvetica"/>
          <w:color w:val="414141"/>
          <w:sz w:val="30"/>
          <w:szCs w:val="30"/>
        </w:rPr>
      </w:pPr>
    </w:p>
    <w:p w:rsidR="003021F9" w:rsidRDefault="003021F9" w:rsidP="003021F9">
      <w:pPr>
        <w:autoSpaceDE w:val="0"/>
        <w:autoSpaceDN w:val="0"/>
        <w:adjustRightInd w:val="0"/>
        <w:jc w:val="both"/>
        <w:rPr>
          <w:rFonts w:cs="Helvetica"/>
          <w:color w:val="414141"/>
          <w:sz w:val="30"/>
          <w:szCs w:val="30"/>
        </w:rPr>
      </w:pPr>
      <w:r w:rsidRPr="003021F9">
        <w:rPr>
          <w:rFonts w:cs="Helvetica"/>
          <w:color w:val="414141"/>
          <w:sz w:val="30"/>
          <w:szCs w:val="30"/>
        </w:rPr>
        <w:t xml:space="preserve">Un type de contenu parfaitement adapté au web et faisant écho aux symboles adoubés par la nouvelle génération d’acheteurs du luxe : l’immédiateté, le mouvement, la liberté, la marginalité. </w:t>
      </w:r>
    </w:p>
    <w:p w:rsidR="003021F9" w:rsidRDefault="003021F9" w:rsidP="003021F9">
      <w:pPr>
        <w:autoSpaceDE w:val="0"/>
        <w:autoSpaceDN w:val="0"/>
        <w:adjustRightInd w:val="0"/>
        <w:jc w:val="both"/>
        <w:rPr>
          <w:rFonts w:cs="Helvetica"/>
          <w:color w:val="414141"/>
          <w:sz w:val="30"/>
          <w:szCs w:val="30"/>
        </w:rPr>
      </w:pPr>
    </w:p>
    <w:p w:rsidR="003021F9" w:rsidRPr="003021F9" w:rsidRDefault="003021F9" w:rsidP="003021F9">
      <w:pPr>
        <w:autoSpaceDE w:val="0"/>
        <w:autoSpaceDN w:val="0"/>
        <w:adjustRightInd w:val="0"/>
        <w:jc w:val="both"/>
        <w:rPr>
          <w:rFonts w:cs="Helvetica"/>
          <w:b/>
          <w:bCs/>
          <w:i/>
          <w:iCs/>
          <w:color w:val="414141"/>
          <w:sz w:val="30"/>
          <w:szCs w:val="30"/>
        </w:rPr>
      </w:pPr>
      <w:r w:rsidRPr="003021F9">
        <w:rPr>
          <w:rFonts w:cs="Helvetica"/>
          <w:b/>
          <w:bCs/>
          <w:color w:val="414141"/>
          <w:sz w:val="30"/>
          <w:szCs w:val="30"/>
        </w:rPr>
        <w:t>CHANEL</w:t>
      </w:r>
      <w:r w:rsidRPr="003021F9">
        <w:rPr>
          <w:rFonts w:cs="Helvetica"/>
          <w:color w:val="414141"/>
          <w:sz w:val="30"/>
          <w:szCs w:val="30"/>
        </w:rPr>
        <w:t xml:space="preserve"> dit d’ailleurs en parlant de </w:t>
      </w:r>
      <w:r w:rsidRPr="003021F9">
        <w:rPr>
          <w:rFonts w:cs="Helvetica"/>
          <w:b/>
          <w:bCs/>
          <w:color w:val="414141"/>
          <w:sz w:val="30"/>
          <w:szCs w:val="30"/>
        </w:rPr>
        <w:t xml:space="preserve">L’Eau N°5 </w:t>
      </w:r>
      <w:r w:rsidRPr="003021F9">
        <w:rPr>
          <w:rFonts w:cs="Helvetica"/>
          <w:b/>
          <w:bCs/>
          <w:i/>
          <w:iCs/>
          <w:color w:val="414141"/>
          <w:sz w:val="30"/>
          <w:szCs w:val="30"/>
        </w:rPr>
        <w:t xml:space="preserve">« la </w:t>
      </w:r>
      <w:proofErr w:type="spellStart"/>
      <w:r w:rsidRPr="003021F9">
        <w:rPr>
          <w:rFonts w:cs="Helvetica"/>
          <w:b/>
          <w:bCs/>
          <w:i/>
          <w:iCs/>
          <w:color w:val="414141"/>
          <w:sz w:val="30"/>
          <w:szCs w:val="30"/>
        </w:rPr>
        <w:t>ré-écriture</w:t>
      </w:r>
      <w:proofErr w:type="spellEnd"/>
      <w:r w:rsidRPr="003021F9">
        <w:rPr>
          <w:rFonts w:cs="Helvetica"/>
          <w:b/>
          <w:bCs/>
          <w:i/>
          <w:iCs/>
          <w:color w:val="414141"/>
          <w:sz w:val="30"/>
          <w:szCs w:val="30"/>
        </w:rPr>
        <w:t xml:space="preserve"> d’un mythe et une audace : transformer un héritage en une histoire contemporaine ».</w:t>
      </w:r>
    </w:p>
    <w:p w:rsidR="003021F9" w:rsidRDefault="003021F9" w:rsidP="003021F9">
      <w:pPr>
        <w:autoSpaceDE w:val="0"/>
        <w:autoSpaceDN w:val="0"/>
        <w:adjustRightInd w:val="0"/>
        <w:rPr>
          <w:rFonts w:ascii="Helvetica" w:hAnsi="Helvetica" w:cs="Helvetica"/>
          <w:color w:val="414141"/>
          <w:sz w:val="30"/>
          <w:szCs w:val="30"/>
        </w:rPr>
      </w:pPr>
    </w:p>
    <w:p w:rsidR="003021F9" w:rsidRPr="0073248E" w:rsidRDefault="003021F9" w:rsidP="003021F9">
      <w:pPr>
        <w:autoSpaceDE w:val="0"/>
        <w:autoSpaceDN w:val="0"/>
        <w:adjustRightInd w:val="0"/>
        <w:jc w:val="both"/>
        <w:rPr>
          <w:rFonts w:cs="Times"/>
          <w:color w:val="0000FF"/>
          <w:sz w:val="42"/>
          <w:szCs w:val="42"/>
        </w:rPr>
      </w:pPr>
      <w:r w:rsidRPr="0073248E">
        <w:rPr>
          <w:rFonts w:cs="Times"/>
          <w:color w:val="0000FF"/>
          <w:sz w:val="42"/>
          <w:szCs w:val="42"/>
        </w:rPr>
        <w:t>PARADOXES DE CHANEL – Diffusion digitale</w:t>
      </w:r>
    </w:p>
    <w:p w:rsidR="003021F9" w:rsidRDefault="003021F9" w:rsidP="003021F9">
      <w:pPr>
        <w:autoSpaceDE w:val="0"/>
        <w:autoSpaceDN w:val="0"/>
        <w:adjustRightInd w:val="0"/>
        <w:jc w:val="both"/>
        <w:rPr>
          <w:rFonts w:ascii="Times" w:hAnsi="Times" w:cs="Times"/>
          <w:sz w:val="42"/>
          <w:szCs w:val="42"/>
        </w:rPr>
      </w:pPr>
    </w:p>
    <w:p w:rsidR="003021F9" w:rsidRDefault="003021F9" w:rsidP="003021F9">
      <w:pPr>
        <w:autoSpaceDE w:val="0"/>
        <w:autoSpaceDN w:val="0"/>
        <w:adjustRightInd w:val="0"/>
        <w:jc w:val="both"/>
        <w:rPr>
          <w:rFonts w:cs="Helvetica"/>
          <w:b/>
          <w:bCs/>
          <w:color w:val="414141"/>
          <w:sz w:val="30"/>
          <w:szCs w:val="30"/>
        </w:rPr>
      </w:pPr>
      <w:r w:rsidRPr="003021F9">
        <w:rPr>
          <w:rFonts w:cs="Helvetica"/>
          <w:color w:val="414141"/>
          <w:sz w:val="30"/>
          <w:szCs w:val="30"/>
        </w:rPr>
        <w:t xml:space="preserve">La marque n’a pas manqué de diffuser ce petit bijou via ses </w:t>
      </w:r>
      <w:r w:rsidRPr="003021F9">
        <w:rPr>
          <w:rFonts w:cs="Helvetica"/>
          <w:b/>
          <w:bCs/>
          <w:color w:val="414141"/>
          <w:sz w:val="30"/>
          <w:szCs w:val="30"/>
        </w:rPr>
        <w:t>réseaux sociaux.</w:t>
      </w:r>
    </w:p>
    <w:p w:rsidR="003021F9" w:rsidRPr="003021F9" w:rsidRDefault="003021F9" w:rsidP="003021F9">
      <w:pPr>
        <w:autoSpaceDE w:val="0"/>
        <w:autoSpaceDN w:val="0"/>
        <w:adjustRightInd w:val="0"/>
        <w:jc w:val="both"/>
        <w:rPr>
          <w:rFonts w:cs="Helvetica"/>
          <w:color w:val="414141"/>
          <w:sz w:val="30"/>
          <w:szCs w:val="30"/>
        </w:rPr>
      </w:pPr>
    </w:p>
    <w:p w:rsidR="003021F9" w:rsidRDefault="003021F9" w:rsidP="003021F9">
      <w:pPr>
        <w:autoSpaceDE w:val="0"/>
        <w:autoSpaceDN w:val="0"/>
        <w:adjustRightInd w:val="0"/>
        <w:jc w:val="both"/>
        <w:rPr>
          <w:rFonts w:cs="Helvetica"/>
          <w:i/>
          <w:iCs/>
          <w:color w:val="414141"/>
          <w:sz w:val="30"/>
          <w:szCs w:val="30"/>
        </w:rPr>
      </w:pPr>
      <w:r w:rsidRPr="003021F9">
        <w:rPr>
          <w:rFonts w:cs="Helvetica"/>
          <w:color w:val="414141"/>
          <w:sz w:val="30"/>
          <w:szCs w:val="30"/>
        </w:rPr>
        <w:t xml:space="preserve">Sur </w:t>
      </w:r>
      <w:r w:rsidRPr="003021F9">
        <w:rPr>
          <w:rFonts w:cs="Helvetica"/>
          <w:b/>
          <w:bCs/>
          <w:color w:val="414141"/>
          <w:sz w:val="30"/>
          <w:szCs w:val="30"/>
        </w:rPr>
        <w:t>Facebook</w:t>
      </w:r>
      <w:r w:rsidRPr="003021F9">
        <w:rPr>
          <w:rFonts w:cs="Helvetica"/>
          <w:color w:val="414141"/>
          <w:sz w:val="30"/>
          <w:szCs w:val="30"/>
        </w:rPr>
        <w:t>, elle citait simplement l’un des passages de la vidéo et récoltait</w:t>
      </w:r>
      <w:r w:rsidRPr="003021F9">
        <w:rPr>
          <w:rFonts w:cs="Helvetica"/>
          <w:b/>
          <w:bCs/>
          <w:color w:val="414141"/>
          <w:sz w:val="30"/>
          <w:szCs w:val="30"/>
        </w:rPr>
        <w:t xml:space="preserve"> 3097 vues, 90 likes et 64 partages</w:t>
      </w:r>
      <w:r w:rsidRPr="003021F9">
        <w:rPr>
          <w:rFonts w:cs="Helvetica"/>
          <w:color w:val="414141"/>
          <w:sz w:val="30"/>
          <w:szCs w:val="30"/>
        </w:rPr>
        <w:t xml:space="preserve"> : </w:t>
      </w:r>
      <w:r w:rsidRPr="003021F9">
        <w:rPr>
          <w:rFonts w:cs="Helvetica"/>
          <w:i/>
          <w:iCs/>
          <w:color w:val="414141"/>
          <w:sz w:val="30"/>
          <w:szCs w:val="30"/>
        </w:rPr>
        <w:t>« Le paradoxe, c’est une audace qui se glisse entre la décence et l’exubérance, l’opaque et le transparent, le chic et le désinvolte, le révolutionnaire et le classique. » Regardez « Les Paradoxes de CHANEL », Chapitre 17 de Inside CHANEL.</w:t>
      </w:r>
    </w:p>
    <w:p w:rsidR="003021F9" w:rsidRPr="003021F9" w:rsidRDefault="003021F9" w:rsidP="003021F9">
      <w:pPr>
        <w:autoSpaceDE w:val="0"/>
        <w:autoSpaceDN w:val="0"/>
        <w:adjustRightInd w:val="0"/>
        <w:jc w:val="both"/>
        <w:rPr>
          <w:rFonts w:cs="Helvetica"/>
          <w:color w:val="414141"/>
          <w:sz w:val="30"/>
          <w:szCs w:val="30"/>
        </w:rPr>
      </w:pPr>
    </w:p>
    <w:p w:rsidR="003021F9" w:rsidRPr="003021F9" w:rsidRDefault="003021F9" w:rsidP="003021F9">
      <w:pPr>
        <w:autoSpaceDE w:val="0"/>
        <w:autoSpaceDN w:val="0"/>
        <w:adjustRightInd w:val="0"/>
        <w:jc w:val="both"/>
        <w:rPr>
          <w:rFonts w:cs="Helvetica"/>
          <w:color w:val="414141"/>
          <w:sz w:val="30"/>
          <w:szCs w:val="30"/>
        </w:rPr>
      </w:pPr>
      <w:r w:rsidRPr="003021F9">
        <w:rPr>
          <w:rFonts w:cs="Helvetica"/>
          <w:color w:val="414141"/>
          <w:sz w:val="30"/>
          <w:szCs w:val="30"/>
        </w:rPr>
        <w:t>Ce qui reste assez faible en terme</w:t>
      </w:r>
      <w:r>
        <w:rPr>
          <w:rFonts w:cs="Helvetica"/>
          <w:color w:val="414141"/>
          <w:sz w:val="30"/>
          <w:szCs w:val="30"/>
        </w:rPr>
        <w:t>s</w:t>
      </w:r>
      <w:r w:rsidRPr="003021F9">
        <w:rPr>
          <w:rFonts w:cs="Helvetica"/>
          <w:color w:val="414141"/>
          <w:sz w:val="30"/>
          <w:szCs w:val="30"/>
        </w:rPr>
        <w:t xml:space="preserve"> d’engagement pour une telle marque</w:t>
      </w:r>
      <w:r>
        <w:rPr>
          <w:rFonts w:cs="Helvetica"/>
          <w:color w:val="414141"/>
          <w:sz w:val="30"/>
          <w:szCs w:val="30"/>
        </w:rPr>
        <w:t xml:space="preserve"> </w:t>
      </w:r>
      <w:r w:rsidRPr="003021F9">
        <w:rPr>
          <w:rFonts w:cs="Helvetica"/>
          <w:color w:val="414141"/>
          <w:sz w:val="30"/>
          <w:szCs w:val="30"/>
        </w:rPr>
        <w:t>!</w:t>
      </w:r>
    </w:p>
    <w:p w:rsidR="003021F9" w:rsidRDefault="003021F9" w:rsidP="003021F9">
      <w:pPr>
        <w:autoSpaceDE w:val="0"/>
        <w:autoSpaceDN w:val="0"/>
        <w:adjustRightInd w:val="0"/>
        <w:jc w:val="both"/>
        <w:rPr>
          <w:rFonts w:cs="Helvetica"/>
          <w:b/>
          <w:bCs/>
          <w:color w:val="414141"/>
          <w:sz w:val="30"/>
          <w:szCs w:val="30"/>
        </w:rPr>
      </w:pPr>
      <w:r w:rsidRPr="003021F9">
        <w:rPr>
          <w:rFonts w:cs="Helvetica"/>
          <w:color w:val="414141"/>
          <w:sz w:val="30"/>
          <w:szCs w:val="30"/>
        </w:rPr>
        <w:t xml:space="preserve">Sur </w:t>
      </w:r>
      <w:r w:rsidRPr="003021F9">
        <w:rPr>
          <w:rFonts w:cs="Helvetica"/>
          <w:b/>
          <w:bCs/>
          <w:color w:val="414141"/>
          <w:sz w:val="30"/>
          <w:szCs w:val="30"/>
        </w:rPr>
        <w:t>Twitter</w:t>
      </w:r>
      <w:r w:rsidRPr="003021F9">
        <w:rPr>
          <w:rFonts w:cs="Helvetica"/>
          <w:color w:val="414141"/>
          <w:sz w:val="30"/>
          <w:szCs w:val="30"/>
        </w:rPr>
        <w:t xml:space="preserve">, CHANEL s’est contenté de trois petits teasers en Noir et Blanc de quelques secondes pour annoncer la sortie de son </w:t>
      </w:r>
      <w:r w:rsidRPr="003021F9">
        <w:rPr>
          <w:rFonts w:cs="Helvetica"/>
          <w:b/>
          <w:bCs/>
          <w:color w:val="414141"/>
          <w:sz w:val="30"/>
          <w:szCs w:val="30"/>
        </w:rPr>
        <w:t>Chapitre 17.</w:t>
      </w:r>
    </w:p>
    <w:p w:rsidR="003021F9" w:rsidRPr="003021F9" w:rsidRDefault="003021F9" w:rsidP="003021F9">
      <w:pPr>
        <w:autoSpaceDE w:val="0"/>
        <w:autoSpaceDN w:val="0"/>
        <w:adjustRightInd w:val="0"/>
        <w:jc w:val="both"/>
        <w:rPr>
          <w:rFonts w:cs="Helvetica"/>
          <w:color w:val="414141"/>
          <w:sz w:val="30"/>
          <w:szCs w:val="30"/>
        </w:rPr>
      </w:pPr>
    </w:p>
    <w:p w:rsidR="003021F9" w:rsidRDefault="003021F9" w:rsidP="003021F9">
      <w:pPr>
        <w:autoSpaceDE w:val="0"/>
        <w:autoSpaceDN w:val="0"/>
        <w:adjustRightInd w:val="0"/>
        <w:jc w:val="both"/>
        <w:rPr>
          <w:rFonts w:cs="Helvetica"/>
          <w:color w:val="414141"/>
          <w:sz w:val="30"/>
          <w:szCs w:val="30"/>
        </w:rPr>
      </w:pPr>
      <w:r w:rsidRPr="003021F9">
        <w:rPr>
          <w:rFonts w:cs="Helvetica"/>
          <w:color w:val="414141"/>
          <w:sz w:val="30"/>
          <w:szCs w:val="30"/>
        </w:rPr>
        <w:t>508 retweets et 1289 favoris pour le premier teaser. 684 RT et 1786 favoris pour le second.</w:t>
      </w:r>
    </w:p>
    <w:p w:rsidR="003021F9" w:rsidRPr="003021F9" w:rsidRDefault="003021F9" w:rsidP="003021F9">
      <w:pPr>
        <w:autoSpaceDE w:val="0"/>
        <w:autoSpaceDN w:val="0"/>
        <w:adjustRightInd w:val="0"/>
        <w:jc w:val="both"/>
        <w:rPr>
          <w:rFonts w:cs="Helvetica"/>
          <w:color w:val="414141"/>
          <w:sz w:val="30"/>
          <w:szCs w:val="30"/>
        </w:rPr>
      </w:pPr>
    </w:p>
    <w:p w:rsidR="003021F9" w:rsidRDefault="003021F9" w:rsidP="003021F9">
      <w:pPr>
        <w:autoSpaceDE w:val="0"/>
        <w:autoSpaceDN w:val="0"/>
        <w:adjustRightInd w:val="0"/>
        <w:jc w:val="both"/>
        <w:rPr>
          <w:rFonts w:cs="Helvetica"/>
          <w:color w:val="414141"/>
          <w:sz w:val="30"/>
          <w:szCs w:val="30"/>
        </w:rPr>
      </w:pPr>
      <w:r w:rsidRPr="003021F9">
        <w:rPr>
          <w:rFonts w:cs="Helvetica"/>
          <w:color w:val="414141"/>
          <w:sz w:val="30"/>
          <w:szCs w:val="30"/>
        </w:rPr>
        <w:t xml:space="preserve">Sur </w:t>
      </w:r>
      <w:r w:rsidRPr="003021F9">
        <w:rPr>
          <w:rFonts w:cs="Helvetica"/>
          <w:b/>
          <w:bCs/>
          <w:color w:val="414141"/>
          <w:sz w:val="30"/>
          <w:szCs w:val="30"/>
        </w:rPr>
        <w:t>Instagram</w:t>
      </w:r>
      <w:r w:rsidRPr="003021F9">
        <w:rPr>
          <w:rFonts w:cs="Helvetica"/>
          <w:color w:val="414141"/>
          <w:sz w:val="30"/>
          <w:szCs w:val="30"/>
        </w:rPr>
        <w:t>, aucune trac</w:t>
      </w:r>
      <w:r w:rsidR="00FD0FDF">
        <w:rPr>
          <w:rFonts w:cs="Helvetica"/>
          <w:color w:val="414141"/>
          <w:sz w:val="30"/>
          <w:szCs w:val="30"/>
        </w:rPr>
        <w:t>e de ce nouveau chapitre. Seuls</w:t>
      </w:r>
      <w:r w:rsidRPr="003021F9">
        <w:rPr>
          <w:rFonts w:cs="Helvetica"/>
          <w:color w:val="414141"/>
          <w:sz w:val="30"/>
          <w:szCs w:val="30"/>
        </w:rPr>
        <w:t xml:space="preserve"> des extraits des publicités avec Lily-Rose Depp pour célébrer </w:t>
      </w:r>
      <w:r>
        <w:rPr>
          <w:rFonts w:cs="Helvetica"/>
          <w:color w:val="414141"/>
          <w:sz w:val="30"/>
          <w:szCs w:val="30"/>
        </w:rPr>
        <w:t>l’Eau N5 furent publiées. Très é</w:t>
      </w:r>
      <w:r w:rsidRPr="003021F9">
        <w:rPr>
          <w:rFonts w:cs="Helvetica"/>
          <w:color w:val="414141"/>
          <w:sz w:val="30"/>
          <w:szCs w:val="30"/>
        </w:rPr>
        <w:t>tonnant lorsque l’on connaît l’impact graphique d’un tel réseau !</w:t>
      </w:r>
      <w:r w:rsidRPr="003021F9">
        <w:rPr>
          <w:rFonts w:cs="Helvetica"/>
          <w:color w:val="414141"/>
          <w:sz w:val="30"/>
          <w:szCs w:val="30"/>
        </w:rPr>
        <w:t xml:space="preserve"> </w:t>
      </w:r>
    </w:p>
    <w:p w:rsidR="00953987" w:rsidRDefault="00953987" w:rsidP="003021F9">
      <w:pPr>
        <w:autoSpaceDE w:val="0"/>
        <w:autoSpaceDN w:val="0"/>
        <w:adjustRightInd w:val="0"/>
        <w:jc w:val="both"/>
        <w:rPr>
          <w:rFonts w:cs="Helvetica"/>
          <w:color w:val="414141"/>
          <w:sz w:val="30"/>
          <w:szCs w:val="30"/>
        </w:rPr>
      </w:pPr>
    </w:p>
    <w:p w:rsidR="00953987" w:rsidRDefault="00953987" w:rsidP="00953987">
      <w:pPr>
        <w:autoSpaceDE w:val="0"/>
        <w:autoSpaceDN w:val="0"/>
        <w:adjustRightInd w:val="0"/>
        <w:jc w:val="both"/>
        <w:rPr>
          <w:rFonts w:cs="Helvetica"/>
          <w:color w:val="262626"/>
          <w:sz w:val="30"/>
          <w:szCs w:val="30"/>
        </w:rPr>
      </w:pPr>
      <w:r w:rsidRPr="00FD0FDF">
        <w:rPr>
          <w:rFonts w:cs="Helvetica"/>
          <w:color w:val="262626"/>
          <w:sz w:val="30"/>
          <w:szCs w:val="30"/>
        </w:rPr>
        <w:t>La maison Boucheron a par exemple rendu hommage au 26 place Vendôme et aux anecdotes qui ont bâti son succès à travers "</w:t>
      </w:r>
      <w:hyperlink r:id="rId18" w:history="1">
        <w:r w:rsidRPr="00FD0FDF">
          <w:rPr>
            <w:rFonts w:cs="Helvetica"/>
            <w:color w:val="262626"/>
            <w:sz w:val="30"/>
            <w:szCs w:val="30"/>
          </w:rPr>
          <w:t>Moments B</w:t>
        </w:r>
      </w:hyperlink>
      <w:r w:rsidRPr="00FD0FDF">
        <w:rPr>
          <w:rFonts w:cs="Helvetica"/>
          <w:color w:val="262626"/>
          <w:sz w:val="30"/>
          <w:szCs w:val="30"/>
        </w:rPr>
        <w:t xml:space="preserve">", des images d'archives retraçant l'histoire de la maison. </w:t>
      </w:r>
    </w:p>
    <w:p w:rsidR="00DD70EB" w:rsidRDefault="00DD70EB" w:rsidP="00953987">
      <w:pPr>
        <w:autoSpaceDE w:val="0"/>
        <w:autoSpaceDN w:val="0"/>
        <w:adjustRightInd w:val="0"/>
        <w:jc w:val="both"/>
        <w:rPr>
          <w:rFonts w:cs="Helvetica"/>
          <w:color w:val="262626"/>
          <w:sz w:val="30"/>
          <w:szCs w:val="30"/>
        </w:rPr>
      </w:pPr>
    </w:p>
    <w:p w:rsidR="00DD70EB" w:rsidRDefault="00DD70EB" w:rsidP="00953987">
      <w:pPr>
        <w:autoSpaceDE w:val="0"/>
        <w:autoSpaceDN w:val="0"/>
        <w:adjustRightInd w:val="0"/>
        <w:jc w:val="both"/>
        <w:rPr>
          <w:rFonts w:cs="Helvetica"/>
          <w:color w:val="262626"/>
          <w:sz w:val="30"/>
          <w:szCs w:val="30"/>
        </w:rPr>
      </w:pPr>
      <w:r w:rsidRPr="00DD70EB">
        <w:rPr>
          <w:rFonts w:cs="Helvetica"/>
          <w:color w:val="262626"/>
          <w:sz w:val="30"/>
          <w:szCs w:val="30"/>
        </w:rPr>
        <w:drawing>
          <wp:inline distT="0" distB="0" distL="0" distR="0" wp14:anchorId="6979FEED" wp14:editId="0E2F50BB">
            <wp:extent cx="5755640" cy="2456815"/>
            <wp:effectExtent l="0" t="0" r="0" b="0"/>
            <wp:docPr id="2" name="Image 1">
              <a:extLst xmlns:a="http://schemas.openxmlformats.org/drawingml/2006/main">
                <a:ext uri="{FF2B5EF4-FFF2-40B4-BE49-F238E27FC236}">
                  <a16:creationId xmlns:a16="http://schemas.microsoft.com/office/drawing/2014/main" id="{EE65645E-1C28-0C44-968F-28A168CA4F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E65645E-1C28-0C44-968F-28A168CA4F31}"/>
                        </a:ext>
                      </a:extLst>
                    </pic:cNvPr>
                    <pic:cNvPicPr>
                      <a:picLocks noChangeAspect="1"/>
                    </pic:cNvPicPr>
                  </pic:nvPicPr>
                  <pic:blipFill>
                    <a:blip r:embed="rId19"/>
                    <a:stretch>
                      <a:fillRect/>
                    </a:stretch>
                  </pic:blipFill>
                  <pic:spPr>
                    <a:xfrm>
                      <a:off x="0" y="0"/>
                      <a:ext cx="5755640" cy="2456815"/>
                    </a:xfrm>
                    <a:prstGeom prst="rect">
                      <a:avLst/>
                    </a:prstGeom>
                  </pic:spPr>
                </pic:pic>
              </a:graphicData>
            </a:graphic>
          </wp:inline>
        </w:drawing>
      </w:r>
    </w:p>
    <w:p w:rsidR="00953987" w:rsidRDefault="00953987" w:rsidP="00953987">
      <w:pPr>
        <w:autoSpaceDE w:val="0"/>
        <w:autoSpaceDN w:val="0"/>
        <w:adjustRightInd w:val="0"/>
        <w:jc w:val="both"/>
        <w:rPr>
          <w:rFonts w:cs="Helvetica"/>
          <w:color w:val="262626"/>
          <w:sz w:val="30"/>
          <w:szCs w:val="30"/>
        </w:rPr>
      </w:pPr>
    </w:p>
    <w:p w:rsidR="00953987" w:rsidRDefault="00953987" w:rsidP="00953987">
      <w:pPr>
        <w:autoSpaceDE w:val="0"/>
        <w:autoSpaceDN w:val="0"/>
        <w:adjustRightInd w:val="0"/>
        <w:jc w:val="both"/>
        <w:rPr>
          <w:rFonts w:cs="Helvetica"/>
          <w:color w:val="262626"/>
          <w:sz w:val="30"/>
          <w:szCs w:val="30"/>
        </w:rPr>
      </w:pPr>
      <w:r w:rsidRPr="00FD0FDF">
        <w:rPr>
          <w:rFonts w:cs="Helvetica"/>
          <w:color w:val="262626"/>
          <w:sz w:val="30"/>
          <w:szCs w:val="30"/>
        </w:rPr>
        <w:t>Ainsi, dans la même veine que les « secrets de fabrication » de la marque, on retrouve le "</w:t>
      </w:r>
      <w:proofErr w:type="spellStart"/>
      <w:r w:rsidRPr="00FD0FDF">
        <w:rPr>
          <w:rFonts w:cs="Helvetica"/>
          <w:color w:val="262626"/>
          <w:sz w:val="30"/>
          <w:szCs w:val="30"/>
        </w:rPr>
        <w:t>practical</w:t>
      </w:r>
      <w:proofErr w:type="spellEnd"/>
      <w:r w:rsidRPr="00FD0FDF">
        <w:rPr>
          <w:rFonts w:cs="Helvetica"/>
          <w:color w:val="262626"/>
          <w:sz w:val="30"/>
          <w:szCs w:val="30"/>
        </w:rPr>
        <w:t xml:space="preserve"> </w:t>
      </w:r>
      <w:proofErr w:type="spellStart"/>
      <w:r w:rsidRPr="00FD0FDF">
        <w:rPr>
          <w:rFonts w:cs="Helvetica"/>
          <w:color w:val="262626"/>
          <w:sz w:val="30"/>
          <w:szCs w:val="30"/>
        </w:rPr>
        <w:t>tools</w:t>
      </w:r>
      <w:proofErr w:type="spellEnd"/>
      <w:r w:rsidRPr="00FD0FDF">
        <w:rPr>
          <w:rFonts w:cs="Helvetica"/>
          <w:color w:val="262626"/>
          <w:sz w:val="30"/>
          <w:szCs w:val="30"/>
        </w:rPr>
        <w:t>", qui a pour objectif de guider les clients dans l'entretien de leurs produits via des guides pratiques et de les guider vers d'autres produits susceptibles de leur plaire.</w:t>
      </w:r>
    </w:p>
    <w:p w:rsidR="00953987" w:rsidRDefault="00953987" w:rsidP="003021F9">
      <w:pPr>
        <w:autoSpaceDE w:val="0"/>
        <w:autoSpaceDN w:val="0"/>
        <w:adjustRightInd w:val="0"/>
        <w:jc w:val="both"/>
      </w:pPr>
    </w:p>
    <w:p w:rsidR="006E4A17" w:rsidRDefault="006E4A17" w:rsidP="003021F9">
      <w:pPr>
        <w:autoSpaceDE w:val="0"/>
        <w:autoSpaceDN w:val="0"/>
        <w:adjustRightInd w:val="0"/>
        <w:jc w:val="both"/>
      </w:pPr>
    </w:p>
    <w:p w:rsidR="006E4A17" w:rsidRDefault="006E4A17" w:rsidP="003021F9">
      <w:pPr>
        <w:autoSpaceDE w:val="0"/>
        <w:autoSpaceDN w:val="0"/>
        <w:adjustRightInd w:val="0"/>
        <w:jc w:val="both"/>
      </w:pPr>
      <w:r>
        <w:t xml:space="preserve">Exercice : construire un story </w:t>
      </w:r>
      <w:proofErr w:type="spellStart"/>
      <w:r>
        <w:t>telling</w:t>
      </w:r>
      <w:proofErr w:type="spellEnd"/>
      <w:r w:rsidR="00FE5C69">
        <w:t xml:space="preserve"> travail en 2 groupes</w:t>
      </w:r>
    </w:p>
    <w:p w:rsidR="006E4A17" w:rsidRPr="003021F9" w:rsidRDefault="006E4A17" w:rsidP="003021F9">
      <w:pPr>
        <w:autoSpaceDE w:val="0"/>
        <w:autoSpaceDN w:val="0"/>
        <w:adjustRightInd w:val="0"/>
        <w:jc w:val="both"/>
      </w:pPr>
    </w:p>
    <w:p w:rsidR="00FE5C69" w:rsidRDefault="00FE5C69">
      <w:r>
        <w:br w:type="page"/>
      </w:r>
    </w:p>
    <w:p w:rsidR="003021F9" w:rsidRDefault="003021F9" w:rsidP="003021F9"/>
    <w:p w:rsidR="00FD0FDF" w:rsidRPr="00FD0FDF" w:rsidRDefault="00FD0FDF" w:rsidP="00FD0FDF">
      <w:pPr>
        <w:autoSpaceDE w:val="0"/>
        <w:autoSpaceDN w:val="0"/>
        <w:adjustRightInd w:val="0"/>
        <w:rPr>
          <w:rFonts w:cs="Helvetica"/>
          <w:color w:val="262626"/>
          <w:sz w:val="30"/>
          <w:szCs w:val="30"/>
        </w:rPr>
      </w:pPr>
      <w:r w:rsidRPr="00FD0FDF">
        <w:rPr>
          <w:rFonts w:cs="Helvetica"/>
          <w:b/>
          <w:bCs/>
          <w:color w:val="262626"/>
          <w:sz w:val="30"/>
          <w:szCs w:val="30"/>
        </w:rPr>
        <w:t>Et d'autres techniques...</w:t>
      </w:r>
    </w:p>
    <w:p w:rsidR="00FD0FDF" w:rsidRDefault="00FD0FDF" w:rsidP="00FD0FDF">
      <w:pPr>
        <w:jc w:val="both"/>
        <w:rPr>
          <w:rFonts w:cs="Helvetica"/>
          <w:color w:val="262626"/>
          <w:sz w:val="30"/>
          <w:szCs w:val="30"/>
        </w:rPr>
      </w:pPr>
      <w:r w:rsidRPr="00FD0FDF">
        <w:rPr>
          <w:rFonts w:cs="Helvetica"/>
          <w:color w:val="262626"/>
          <w:sz w:val="30"/>
          <w:szCs w:val="30"/>
        </w:rPr>
        <w:t xml:space="preserve">Mais outre les vidéos, l'étude rappelle que les marques développent de plus en plus les applications mobiles. </w:t>
      </w:r>
    </w:p>
    <w:p w:rsidR="00FD0FDF" w:rsidRDefault="00FD0FDF" w:rsidP="00FD0FDF">
      <w:pPr>
        <w:jc w:val="both"/>
        <w:rPr>
          <w:rFonts w:cs="Helvetica"/>
          <w:color w:val="262626"/>
          <w:sz w:val="30"/>
          <w:szCs w:val="30"/>
        </w:rPr>
      </w:pPr>
    </w:p>
    <w:p w:rsidR="00FE5C69" w:rsidRPr="00FE5C69" w:rsidRDefault="00FE5C69" w:rsidP="00FE5C69">
      <w:pPr>
        <w:autoSpaceDE w:val="0"/>
        <w:autoSpaceDN w:val="0"/>
        <w:adjustRightInd w:val="0"/>
        <w:rPr>
          <w:rFonts w:cs="Arial"/>
          <w:b/>
          <w:bCs/>
          <w:color w:val="111111"/>
          <w:sz w:val="44"/>
          <w:szCs w:val="44"/>
        </w:rPr>
      </w:pPr>
      <w:r w:rsidRPr="00FE5C69">
        <w:rPr>
          <w:rFonts w:cs="Arial"/>
          <w:b/>
          <w:bCs/>
          <w:color w:val="111111"/>
          <w:sz w:val="44"/>
          <w:szCs w:val="44"/>
        </w:rPr>
        <w:t xml:space="preserve">Les meilleures </w:t>
      </w:r>
      <w:proofErr w:type="spellStart"/>
      <w:r w:rsidRPr="00FE5C69">
        <w:rPr>
          <w:rFonts w:cs="Arial"/>
          <w:b/>
          <w:bCs/>
          <w:color w:val="111111"/>
          <w:sz w:val="44"/>
          <w:szCs w:val="44"/>
        </w:rPr>
        <w:t>apps</w:t>
      </w:r>
      <w:proofErr w:type="spellEnd"/>
      <w:r w:rsidRPr="00FE5C69">
        <w:rPr>
          <w:rFonts w:cs="Arial"/>
          <w:b/>
          <w:bCs/>
          <w:color w:val="111111"/>
          <w:sz w:val="44"/>
          <w:szCs w:val="44"/>
        </w:rPr>
        <w:t xml:space="preserve"> mobiles des marques de luxe</w:t>
      </w:r>
    </w:p>
    <w:p w:rsidR="00FE5C69" w:rsidRDefault="00FE5C69" w:rsidP="00FE5C69">
      <w:pPr>
        <w:autoSpaceDE w:val="0"/>
        <w:autoSpaceDN w:val="0"/>
        <w:adjustRightInd w:val="0"/>
        <w:jc w:val="both"/>
        <w:rPr>
          <w:rFonts w:cs="Arial"/>
          <w:bCs/>
          <w:color w:val="1A1A1A"/>
          <w:sz w:val="30"/>
          <w:szCs w:val="30"/>
        </w:rPr>
      </w:pPr>
      <w:r w:rsidRPr="00FE5C69">
        <w:rPr>
          <w:rFonts w:cs="Arial"/>
          <w:bCs/>
          <w:color w:val="1A1A1A"/>
          <w:sz w:val="30"/>
          <w:szCs w:val="30"/>
        </w:rPr>
        <w:t xml:space="preserve">Que ce soient Chanel, Dior, Vuitton ou encore Gucci, les maisons de luxe développent de plus en plus d’applications mobiles. </w:t>
      </w:r>
    </w:p>
    <w:p w:rsidR="00FE5C69" w:rsidRDefault="00FE5C69" w:rsidP="00FE5C69">
      <w:pPr>
        <w:autoSpaceDE w:val="0"/>
        <w:autoSpaceDN w:val="0"/>
        <w:adjustRightInd w:val="0"/>
        <w:jc w:val="both"/>
        <w:rPr>
          <w:rFonts w:cs="Arial"/>
          <w:bCs/>
          <w:color w:val="1A1A1A"/>
          <w:sz w:val="30"/>
          <w:szCs w:val="30"/>
        </w:rPr>
      </w:pPr>
    </w:p>
    <w:p w:rsidR="00FE5C69" w:rsidRDefault="00FE5C69" w:rsidP="00FE5C69">
      <w:pPr>
        <w:autoSpaceDE w:val="0"/>
        <w:autoSpaceDN w:val="0"/>
        <w:adjustRightInd w:val="0"/>
        <w:jc w:val="both"/>
        <w:rPr>
          <w:rFonts w:cs="Arial"/>
          <w:bCs/>
          <w:color w:val="1A1A1A"/>
          <w:sz w:val="30"/>
          <w:szCs w:val="30"/>
        </w:rPr>
      </w:pPr>
      <w:r w:rsidRPr="00FE5C69">
        <w:rPr>
          <w:rFonts w:cs="Arial"/>
          <w:bCs/>
          <w:color w:val="1A1A1A"/>
          <w:sz w:val="30"/>
          <w:szCs w:val="30"/>
        </w:rPr>
        <w:t xml:space="preserve">Mêmes si elles servent rarement à la vente en ligne, ces marques entendent créer une relation particulière avec leurs clients, surtout les digital natives, à travers des “expériences digitales”. </w:t>
      </w:r>
    </w:p>
    <w:p w:rsidR="00FE5C69" w:rsidRDefault="00FE5C69" w:rsidP="00FE5C69">
      <w:pPr>
        <w:autoSpaceDE w:val="0"/>
        <w:autoSpaceDN w:val="0"/>
        <w:adjustRightInd w:val="0"/>
        <w:jc w:val="both"/>
        <w:rPr>
          <w:rFonts w:cs="Arial"/>
          <w:bCs/>
          <w:color w:val="1A1A1A"/>
          <w:sz w:val="30"/>
          <w:szCs w:val="30"/>
        </w:rPr>
      </w:pPr>
    </w:p>
    <w:p w:rsidR="00FE5C69" w:rsidRDefault="00FE5C69" w:rsidP="00FE5C69">
      <w:pPr>
        <w:autoSpaceDE w:val="0"/>
        <w:autoSpaceDN w:val="0"/>
        <w:adjustRightInd w:val="0"/>
        <w:jc w:val="both"/>
        <w:rPr>
          <w:rFonts w:cs="Arial"/>
          <w:bCs/>
          <w:color w:val="1A1A1A"/>
          <w:sz w:val="30"/>
          <w:szCs w:val="30"/>
        </w:rPr>
      </w:pPr>
      <w:r w:rsidRPr="00FE5C69">
        <w:rPr>
          <w:rFonts w:cs="Arial"/>
          <w:bCs/>
          <w:color w:val="1A1A1A"/>
          <w:sz w:val="30"/>
          <w:szCs w:val="30"/>
        </w:rPr>
        <w:t>Et après tout, le digital est bien le nouveau territoire encore largement sous-exploité par la majorité les marques de luxe.</w:t>
      </w:r>
    </w:p>
    <w:p w:rsidR="00FE5C69" w:rsidRPr="00FE5C69" w:rsidRDefault="00FE5C69" w:rsidP="00FE5C69">
      <w:pPr>
        <w:autoSpaceDE w:val="0"/>
        <w:autoSpaceDN w:val="0"/>
        <w:adjustRightInd w:val="0"/>
        <w:jc w:val="both"/>
        <w:rPr>
          <w:rFonts w:cs="Arial"/>
          <w:color w:val="1A1A1A"/>
          <w:sz w:val="30"/>
          <w:szCs w:val="30"/>
        </w:rPr>
      </w:pPr>
    </w:p>
    <w:p w:rsidR="00FE5C69" w:rsidRPr="00FE5C69" w:rsidRDefault="00FE5C69" w:rsidP="00FE5C69">
      <w:pPr>
        <w:autoSpaceDE w:val="0"/>
        <w:autoSpaceDN w:val="0"/>
        <w:adjustRightInd w:val="0"/>
        <w:jc w:val="both"/>
        <w:rPr>
          <w:rFonts w:cs="Arial"/>
          <w:color w:val="1A1A1A"/>
          <w:sz w:val="30"/>
          <w:szCs w:val="30"/>
        </w:rPr>
      </w:pPr>
      <w:r w:rsidRPr="00FE5C69">
        <w:rPr>
          <w:rFonts w:cs="Arial"/>
          <w:bCs/>
          <w:color w:val="1A1A1A"/>
          <w:sz w:val="30"/>
          <w:szCs w:val="30"/>
        </w:rPr>
        <w:t>Petit tour d’horizon des meilleures réalisations. </w:t>
      </w:r>
    </w:p>
    <w:p w:rsidR="00FE5C69" w:rsidRDefault="00FE5C69" w:rsidP="00FE5C69">
      <w:pPr>
        <w:autoSpaceDE w:val="0"/>
        <w:autoSpaceDN w:val="0"/>
        <w:adjustRightInd w:val="0"/>
        <w:jc w:val="both"/>
        <w:rPr>
          <w:rFonts w:ascii="Arial" w:hAnsi="Arial" w:cs="Arial"/>
          <w:color w:val="1A1A1A"/>
          <w:sz w:val="28"/>
          <w:szCs w:val="28"/>
        </w:rPr>
      </w:pPr>
    </w:p>
    <w:p w:rsidR="00FE5C69" w:rsidRDefault="00FE5C69" w:rsidP="00FE5C69">
      <w:pPr>
        <w:autoSpaceDE w:val="0"/>
        <w:autoSpaceDN w:val="0"/>
        <w:adjustRightInd w:val="0"/>
        <w:jc w:val="both"/>
        <w:rPr>
          <w:rFonts w:ascii="Arial" w:hAnsi="Arial" w:cs="Arial"/>
          <w:b/>
          <w:bCs/>
          <w:color w:val="0E0E0E"/>
          <w:sz w:val="50"/>
          <w:szCs w:val="50"/>
        </w:rPr>
      </w:pPr>
      <w:r>
        <w:rPr>
          <w:rFonts w:ascii="Arial" w:hAnsi="Arial" w:cs="Arial"/>
          <w:noProof/>
          <w:color w:val="1A1A1A"/>
          <w:sz w:val="28"/>
          <w:szCs w:val="28"/>
        </w:rPr>
        <w:drawing>
          <wp:anchor distT="0" distB="0" distL="114300" distR="114300" simplePos="0" relativeHeight="251659264" behindDoc="0" locked="0" layoutInCell="1" allowOverlap="1" wp14:anchorId="393AE315">
            <wp:simplePos x="0" y="0"/>
            <wp:positionH relativeFrom="column">
              <wp:posOffset>936501</wp:posOffset>
            </wp:positionH>
            <wp:positionV relativeFrom="paragraph">
              <wp:posOffset>191429</wp:posOffset>
            </wp:positionV>
            <wp:extent cx="3441700" cy="243078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1700" cy="2430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5C69" w:rsidRDefault="00FE5C69" w:rsidP="00FE5C69">
      <w:pPr>
        <w:autoSpaceDE w:val="0"/>
        <w:autoSpaceDN w:val="0"/>
        <w:adjustRightInd w:val="0"/>
        <w:jc w:val="both"/>
        <w:rPr>
          <w:rFonts w:ascii="Arial" w:hAnsi="Arial" w:cs="Arial"/>
          <w:b/>
          <w:bCs/>
          <w:color w:val="0E0E0E"/>
          <w:sz w:val="50"/>
          <w:szCs w:val="50"/>
        </w:rPr>
      </w:pPr>
    </w:p>
    <w:p w:rsidR="00FE5C69" w:rsidRDefault="00FE5C69" w:rsidP="00FE5C69">
      <w:pPr>
        <w:autoSpaceDE w:val="0"/>
        <w:autoSpaceDN w:val="0"/>
        <w:adjustRightInd w:val="0"/>
        <w:jc w:val="both"/>
        <w:rPr>
          <w:rFonts w:ascii="Arial" w:hAnsi="Arial" w:cs="Arial"/>
          <w:b/>
          <w:bCs/>
          <w:color w:val="0E0E0E"/>
          <w:sz w:val="50"/>
          <w:szCs w:val="50"/>
        </w:rPr>
      </w:pPr>
    </w:p>
    <w:p w:rsidR="00FE5C69" w:rsidRDefault="00FE5C69" w:rsidP="00FE5C69">
      <w:pPr>
        <w:autoSpaceDE w:val="0"/>
        <w:autoSpaceDN w:val="0"/>
        <w:adjustRightInd w:val="0"/>
        <w:jc w:val="both"/>
        <w:rPr>
          <w:rFonts w:ascii="Arial" w:hAnsi="Arial" w:cs="Arial"/>
          <w:b/>
          <w:bCs/>
          <w:color w:val="0E0E0E"/>
          <w:sz w:val="50"/>
          <w:szCs w:val="50"/>
        </w:rPr>
      </w:pPr>
    </w:p>
    <w:p w:rsidR="00FE5C69" w:rsidRDefault="00FE5C69" w:rsidP="00FE5C69">
      <w:pPr>
        <w:autoSpaceDE w:val="0"/>
        <w:autoSpaceDN w:val="0"/>
        <w:adjustRightInd w:val="0"/>
        <w:jc w:val="both"/>
        <w:rPr>
          <w:rFonts w:ascii="Arial" w:hAnsi="Arial" w:cs="Arial"/>
          <w:b/>
          <w:bCs/>
          <w:color w:val="0E0E0E"/>
          <w:sz w:val="50"/>
          <w:szCs w:val="50"/>
        </w:rPr>
      </w:pPr>
    </w:p>
    <w:p w:rsidR="00FE5C69" w:rsidRDefault="00FE5C69" w:rsidP="00FE5C69">
      <w:pPr>
        <w:autoSpaceDE w:val="0"/>
        <w:autoSpaceDN w:val="0"/>
        <w:adjustRightInd w:val="0"/>
        <w:jc w:val="both"/>
        <w:rPr>
          <w:rFonts w:ascii="Arial" w:hAnsi="Arial" w:cs="Arial"/>
          <w:b/>
          <w:bCs/>
          <w:color w:val="0E0E0E"/>
          <w:sz w:val="50"/>
          <w:szCs w:val="50"/>
        </w:rPr>
      </w:pPr>
    </w:p>
    <w:p w:rsidR="00FE5C69" w:rsidRDefault="00FE5C69" w:rsidP="00FE5C69">
      <w:pPr>
        <w:autoSpaceDE w:val="0"/>
        <w:autoSpaceDN w:val="0"/>
        <w:adjustRightInd w:val="0"/>
        <w:jc w:val="both"/>
        <w:rPr>
          <w:rFonts w:ascii="Arial" w:hAnsi="Arial" w:cs="Arial"/>
          <w:b/>
          <w:bCs/>
          <w:color w:val="0E0E0E"/>
          <w:sz w:val="50"/>
          <w:szCs w:val="50"/>
        </w:rPr>
      </w:pPr>
    </w:p>
    <w:p w:rsidR="00FE5C69" w:rsidRDefault="00FE5C69" w:rsidP="00FE5C69">
      <w:pPr>
        <w:autoSpaceDE w:val="0"/>
        <w:autoSpaceDN w:val="0"/>
        <w:adjustRightInd w:val="0"/>
        <w:jc w:val="both"/>
        <w:rPr>
          <w:rFonts w:ascii="Arial" w:hAnsi="Arial" w:cs="Arial"/>
          <w:b/>
          <w:bCs/>
          <w:color w:val="0E0E0E"/>
          <w:sz w:val="50"/>
          <w:szCs w:val="50"/>
        </w:rPr>
      </w:pPr>
    </w:p>
    <w:p w:rsidR="00FE5C69" w:rsidRDefault="00FE5C69" w:rsidP="00FE5C69">
      <w:pPr>
        <w:autoSpaceDE w:val="0"/>
        <w:autoSpaceDN w:val="0"/>
        <w:adjustRightInd w:val="0"/>
        <w:jc w:val="both"/>
        <w:rPr>
          <w:rFonts w:ascii="Arial" w:hAnsi="Arial" w:cs="Arial"/>
          <w:b/>
          <w:bCs/>
          <w:color w:val="0E0E0E"/>
          <w:sz w:val="50"/>
          <w:szCs w:val="50"/>
        </w:rPr>
      </w:pPr>
    </w:p>
    <w:p w:rsidR="00FE5C69" w:rsidRDefault="00FE5C69" w:rsidP="00FE5C69">
      <w:pPr>
        <w:autoSpaceDE w:val="0"/>
        <w:autoSpaceDN w:val="0"/>
        <w:adjustRightInd w:val="0"/>
        <w:jc w:val="both"/>
        <w:rPr>
          <w:rFonts w:cs="Arial"/>
          <w:b/>
          <w:bCs/>
          <w:color w:val="0E0E0E"/>
          <w:sz w:val="40"/>
          <w:szCs w:val="40"/>
        </w:rPr>
      </w:pPr>
      <w:r w:rsidRPr="00FE5C69">
        <w:rPr>
          <w:rFonts w:cs="Arial"/>
          <w:b/>
          <w:bCs/>
          <w:color w:val="0E0E0E"/>
          <w:sz w:val="40"/>
          <w:szCs w:val="40"/>
        </w:rPr>
        <w:t>City Guide Louis Vuitton : à la découverte des merveilles du monde</w:t>
      </w:r>
    </w:p>
    <w:p w:rsidR="00FE5C69" w:rsidRPr="00FE5C69" w:rsidRDefault="00FE5C69" w:rsidP="00FE5C69">
      <w:pPr>
        <w:autoSpaceDE w:val="0"/>
        <w:autoSpaceDN w:val="0"/>
        <w:adjustRightInd w:val="0"/>
        <w:jc w:val="both"/>
        <w:rPr>
          <w:rFonts w:cs="Arial"/>
          <w:b/>
          <w:bCs/>
          <w:color w:val="0E0E0E"/>
          <w:sz w:val="40"/>
          <w:szCs w:val="40"/>
        </w:rPr>
      </w:pPr>
    </w:p>
    <w:p w:rsidR="00FE5C69" w:rsidRDefault="00FE5C69" w:rsidP="00FE5C69">
      <w:pPr>
        <w:autoSpaceDE w:val="0"/>
        <w:autoSpaceDN w:val="0"/>
        <w:adjustRightInd w:val="0"/>
        <w:jc w:val="both"/>
        <w:rPr>
          <w:rFonts w:cs="Arial"/>
          <w:color w:val="1A1A1A"/>
          <w:sz w:val="30"/>
          <w:szCs w:val="30"/>
        </w:rPr>
      </w:pPr>
      <w:r w:rsidRPr="00FE5C69">
        <w:rPr>
          <w:rFonts w:cs="Arial"/>
          <w:color w:val="1A1A1A"/>
          <w:sz w:val="30"/>
          <w:szCs w:val="30"/>
        </w:rPr>
        <w:t xml:space="preserve">C’est la dernière en date et il s’agit surtout de l’une des meilleures. </w:t>
      </w:r>
      <w:hyperlink r:id="rId21" w:history="1">
        <w:r w:rsidRPr="00FE5C69">
          <w:rPr>
            <w:rFonts w:cs="Arial"/>
            <w:color w:val="CB1E05"/>
            <w:sz w:val="30"/>
            <w:szCs w:val="30"/>
            <w:u w:val="single" w:color="CB1E05"/>
          </w:rPr>
          <w:t>L’application iPhone de Louis Vuitton</w:t>
        </w:r>
      </w:hyperlink>
      <w:r w:rsidRPr="00FE5C69">
        <w:rPr>
          <w:rFonts w:cs="Arial"/>
          <w:color w:val="1A1A1A"/>
          <w:sz w:val="30"/>
          <w:szCs w:val="30"/>
        </w:rPr>
        <w:t xml:space="preserve">, spécialiste de l’Art du Voyage, met gracieusement au service des propriétaires d’iPhones l’application « City Guide » qui leur permet de partir à l’exploration du Monde à travers des séquences audio, photo ou vidéo, et surtout un carnet des meilleures </w:t>
      </w:r>
      <w:r w:rsidRPr="00FE5C69">
        <w:rPr>
          <w:rFonts w:cs="Arial"/>
          <w:color w:val="1A1A1A"/>
          <w:sz w:val="30"/>
          <w:szCs w:val="30"/>
        </w:rPr>
        <w:lastRenderedPageBreak/>
        <w:t>adresses dans la ville en général ou à proximité de votre lieu de visite grâce à la géolocalisation.</w:t>
      </w:r>
    </w:p>
    <w:p w:rsidR="00FE5C69" w:rsidRPr="00FE5C69" w:rsidRDefault="00FE5C69" w:rsidP="00FE5C69">
      <w:pPr>
        <w:autoSpaceDE w:val="0"/>
        <w:autoSpaceDN w:val="0"/>
        <w:adjustRightInd w:val="0"/>
        <w:jc w:val="both"/>
        <w:rPr>
          <w:rFonts w:cs="Arial"/>
          <w:color w:val="1A1A1A"/>
          <w:sz w:val="30"/>
          <w:szCs w:val="30"/>
        </w:rPr>
      </w:pPr>
    </w:p>
    <w:p w:rsidR="00FE5C69" w:rsidRDefault="00FE5C69" w:rsidP="00FE5C69">
      <w:pPr>
        <w:autoSpaceDE w:val="0"/>
        <w:autoSpaceDN w:val="0"/>
        <w:adjustRightInd w:val="0"/>
        <w:jc w:val="both"/>
        <w:rPr>
          <w:rFonts w:cs="Arial"/>
          <w:color w:val="1A1A1A"/>
          <w:sz w:val="30"/>
          <w:szCs w:val="30"/>
        </w:rPr>
      </w:pPr>
      <w:r w:rsidRPr="00FE5C69">
        <w:rPr>
          <w:rFonts w:cs="Arial"/>
          <w:color w:val="1A1A1A"/>
          <w:sz w:val="30"/>
          <w:szCs w:val="30"/>
        </w:rPr>
        <w:t xml:space="preserve">Cette célèbre maison française vient de rajouter 4 destinations de choix dans son catalogue : Rome, Chicago, Bangkok et Prague. Elle ramène ainsi à 15 le nombre de destinations pour lesquelles elle fournit un guide gourmet et orienté art de vivre. </w:t>
      </w:r>
    </w:p>
    <w:p w:rsidR="00FE5C69" w:rsidRDefault="00FE5C69" w:rsidP="00FE5C69">
      <w:pPr>
        <w:autoSpaceDE w:val="0"/>
        <w:autoSpaceDN w:val="0"/>
        <w:adjustRightInd w:val="0"/>
        <w:jc w:val="both"/>
        <w:rPr>
          <w:rFonts w:cs="Arial"/>
          <w:color w:val="1A1A1A"/>
          <w:sz w:val="30"/>
          <w:szCs w:val="30"/>
        </w:rPr>
      </w:pPr>
    </w:p>
    <w:p w:rsidR="00FE5C69" w:rsidRDefault="00FE5C69" w:rsidP="00FE5C69">
      <w:pPr>
        <w:autoSpaceDE w:val="0"/>
        <w:autoSpaceDN w:val="0"/>
        <w:adjustRightInd w:val="0"/>
        <w:jc w:val="both"/>
        <w:rPr>
          <w:rFonts w:cs="Arial"/>
          <w:color w:val="1A1A1A"/>
          <w:sz w:val="30"/>
          <w:szCs w:val="30"/>
        </w:rPr>
      </w:pPr>
      <w:r w:rsidRPr="00FE5C69">
        <w:rPr>
          <w:rFonts w:cs="Arial"/>
          <w:color w:val="1A1A1A"/>
          <w:sz w:val="30"/>
          <w:szCs w:val="30"/>
        </w:rPr>
        <w:t>Truffée d’adresses à la hauteur des demandes les plus exigeantes, cette application propose des choix réalisés par de grandes figures de l’art, du journalisme ou de la littérature.</w:t>
      </w:r>
    </w:p>
    <w:p w:rsidR="00FE5C69" w:rsidRPr="00FE5C69" w:rsidRDefault="00FE5C69" w:rsidP="00FE5C69">
      <w:pPr>
        <w:autoSpaceDE w:val="0"/>
        <w:autoSpaceDN w:val="0"/>
        <w:adjustRightInd w:val="0"/>
        <w:jc w:val="both"/>
        <w:rPr>
          <w:rFonts w:cs="Arial"/>
          <w:color w:val="1A1A1A"/>
          <w:sz w:val="30"/>
          <w:szCs w:val="30"/>
        </w:rPr>
      </w:pPr>
    </w:p>
    <w:p w:rsidR="00FE5C69" w:rsidRDefault="00FE5C69" w:rsidP="00FE5C69">
      <w:pPr>
        <w:autoSpaceDE w:val="0"/>
        <w:autoSpaceDN w:val="0"/>
        <w:adjustRightInd w:val="0"/>
        <w:jc w:val="both"/>
        <w:rPr>
          <w:rFonts w:ascii="Arial" w:hAnsi="Arial" w:cs="Arial"/>
          <w:color w:val="1A1A1A"/>
          <w:sz w:val="28"/>
          <w:szCs w:val="28"/>
        </w:rPr>
      </w:pPr>
      <w:r>
        <w:rPr>
          <w:rFonts w:ascii="Arial" w:hAnsi="Arial" w:cs="Arial"/>
          <w:noProof/>
          <w:color w:val="1A1A1A"/>
          <w:sz w:val="28"/>
          <w:szCs w:val="28"/>
        </w:rPr>
        <w:drawing>
          <wp:inline distT="0" distB="0" distL="0" distR="0">
            <wp:extent cx="4215130" cy="3597910"/>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5130" cy="3597910"/>
                    </a:xfrm>
                    <a:prstGeom prst="rect">
                      <a:avLst/>
                    </a:prstGeom>
                    <a:noFill/>
                    <a:ln>
                      <a:noFill/>
                    </a:ln>
                  </pic:spPr>
                </pic:pic>
              </a:graphicData>
            </a:graphic>
          </wp:inline>
        </w:drawing>
      </w:r>
    </w:p>
    <w:p w:rsidR="00FE5C69" w:rsidRDefault="00FE5C69" w:rsidP="00FE5C69">
      <w:pPr>
        <w:autoSpaceDE w:val="0"/>
        <w:autoSpaceDN w:val="0"/>
        <w:adjustRightInd w:val="0"/>
        <w:jc w:val="both"/>
        <w:rPr>
          <w:rFonts w:ascii="Arial" w:hAnsi="Arial" w:cs="Arial"/>
          <w:b/>
          <w:bCs/>
          <w:color w:val="0E0E0E"/>
          <w:sz w:val="50"/>
          <w:szCs w:val="50"/>
        </w:rPr>
      </w:pPr>
    </w:p>
    <w:p w:rsidR="00FE5C69" w:rsidRDefault="00FE5C69" w:rsidP="00FE5C69">
      <w:pPr>
        <w:autoSpaceDE w:val="0"/>
        <w:autoSpaceDN w:val="0"/>
        <w:adjustRightInd w:val="0"/>
        <w:jc w:val="both"/>
        <w:rPr>
          <w:rFonts w:ascii="Arial" w:hAnsi="Arial" w:cs="Arial"/>
          <w:b/>
          <w:bCs/>
          <w:color w:val="0E0E0E"/>
          <w:sz w:val="50"/>
          <w:szCs w:val="50"/>
        </w:rPr>
      </w:pPr>
    </w:p>
    <w:p w:rsidR="00FE5C69" w:rsidRDefault="00FE5C69" w:rsidP="00FE5C69">
      <w:pPr>
        <w:autoSpaceDE w:val="0"/>
        <w:autoSpaceDN w:val="0"/>
        <w:adjustRightInd w:val="0"/>
        <w:jc w:val="both"/>
        <w:rPr>
          <w:rFonts w:cs="Arial"/>
          <w:b/>
          <w:bCs/>
          <w:color w:val="0E0E0E"/>
          <w:sz w:val="40"/>
          <w:szCs w:val="40"/>
        </w:rPr>
      </w:pPr>
      <w:r w:rsidRPr="00FE5C69">
        <w:rPr>
          <w:rFonts w:cs="Arial"/>
          <w:b/>
          <w:bCs/>
          <w:color w:val="0E0E0E"/>
          <w:sz w:val="40"/>
          <w:szCs w:val="40"/>
        </w:rPr>
        <w:t xml:space="preserve">Le </w:t>
      </w:r>
      <w:proofErr w:type="spellStart"/>
      <w:r w:rsidRPr="00FE5C69">
        <w:rPr>
          <w:rFonts w:cs="Arial"/>
          <w:b/>
          <w:bCs/>
          <w:color w:val="0E0E0E"/>
          <w:sz w:val="40"/>
          <w:szCs w:val="40"/>
        </w:rPr>
        <w:t>Tie</w:t>
      </w:r>
      <w:proofErr w:type="spellEnd"/>
      <w:r w:rsidRPr="00FE5C69">
        <w:rPr>
          <w:rFonts w:cs="Arial"/>
          <w:b/>
          <w:bCs/>
          <w:color w:val="0E0E0E"/>
          <w:sz w:val="40"/>
          <w:szCs w:val="40"/>
        </w:rPr>
        <w:t xml:space="preserve"> Break d’Hermès : l’art de nouer la cravate</w:t>
      </w:r>
    </w:p>
    <w:p w:rsidR="00FE5C69" w:rsidRPr="00FE5C69" w:rsidRDefault="00FE5C69" w:rsidP="00FE5C69">
      <w:pPr>
        <w:autoSpaceDE w:val="0"/>
        <w:autoSpaceDN w:val="0"/>
        <w:adjustRightInd w:val="0"/>
        <w:jc w:val="both"/>
        <w:rPr>
          <w:rFonts w:cs="Arial"/>
          <w:b/>
          <w:bCs/>
          <w:color w:val="0E0E0E"/>
          <w:sz w:val="40"/>
          <w:szCs w:val="40"/>
        </w:rPr>
      </w:pPr>
    </w:p>
    <w:p w:rsidR="00FE5C69" w:rsidRDefault="00FE5C69" w:rsidP="00FE5C69">
      <w:pPr>
        <w:autoSpaceDE w:val="0"/>
        <w:autoSpaceDN w:val="0"/>
        <w:adjustRightInd w:val="0"/>
        <w:jc w:val="both"/>
        <w:rPr>
          <w:rFonts w:cs="Arial"/>
          <w:color w:val="1A1A1A"/>
          <w:sz w:val="30"/>
          <w:szCs w:val="30"/>
        </w:rPr>
      </w:pPr>
      <w:r w:rsidRPr="00FE5C69">
        <w:rPr>
          <w:rFonts w:cs="Arial"/>
          <w:color w:val="1A1A1A"/>
          <w:sz w:val="30"/>
          <w:szCs w:val="30"/>
        </w:rPr>
        <w:t xml:space="preserve">L’objectif est de cultiver l’éducation du consommateur à travers le divertissement et de parvenir alors à générer une relation client/marque de qualité et pérenne. </w:t>
      </w:r>
    </w:p>
    <w:p w:rsidR="00FE5C69" w:rsidRDefault="00FE5C69" w:rsidP="00FE5C69">
      <w:pPr>
        <w:autoSpaceDE w:val="0"/>
        <w:autoSpaceDN w:val="0"/>
        <w:adjustRightInd w:val="0"/>
        <w:jc w:val="both"/>
        <w:rPr>
          <w:rFonts w:cs="Arial"/>
          <w:color w:val="1A1A1A"/>
          <w:sz w:val="30"/>
          <w:szCs w:val="30"/>
        </w:rPr>
      </w:pPr>
    </w:p>
    <w:p w:rsidR="00FE5C69" w:rsidRDefault="00FE5C69" w:rsidP="00FE5C69">
      <w:pPr>
        <w:autoSpaceDE w:val="0"/>
        <w:autoSpaceDN w:val="0"/>
        <w:adjustRightInd w:val="0"/>
        <w:jc w:val="both"/>
        <w:rPr>
          <w:rFonts w:cs="Arial"/>
          <w:color w:val="1A1A1A"/>
          <w:sz w:val="30"/>
          <w:szCs w:val="30"/>
        </w:rPr>
      </w:pPr>
      <w:r w:rsidRPr="00FE5C69">
        <w:rPr>
          <w:rFonts w:cs="Arial"/>
          <w:color w:val="1A1A1A"/>
          <w:sz w:val="30"/>
          <w:szCs w:val="30"/>
        </w:rPr>
        <w:t xml:space="preserve">C’est ainsi que pour Hermès les applications pour mobile reposent essentiellement sur la découverte et le jeu, le tout teinté d’une certaine dose d’humour. Et ce même si </w:t>
      </w:r>
      <w:hyperlink r:id="rId23" w:history="1">
        <w:r w:rsidRPr="00FE5C69">
          <w:rPr>
            <w:rFonts w:cs="Arial"/>
            <w:color w:val="CB1E05"/>
            <w:sz w:val="30"/>
            <w:szCs w:val="30"/>
            <w:u w:val="single" w:color="CB1E05"/>
          </w:rPr>
          <w:t>une bonne vidéo sur Youtube</w:t>
        </w:r>
      </w:hyperlink>
      <w:r w:rsidRPr="00FE5C69">
        <w:rPr>
          <w:rFonts w:cs="Arial"/>
          <w:color w:val="1A1A1A"/>
          <w:sz w:val="30"/>
          <w:szCs w:val="30"/>
        </w:rPr>
        <w:t xml:space="preserve"> pourrait faire tout aussi bien l’affaire !</w:t>
      </w:r>
    </w:p>
    <w:p w:rsidR="00FE5C69" w:rsidRPr="00FE5C69" w:rsidRDefault="00FE5C69" w:rsidP="00FE5C69">
      <w:pPr>
        <w:autoSpaceDE w:val="0"/>
        <w:autoSpaceDN w:val="0"/>
        <w:adjustRightInd w:val="0"/>
        <w:jc w:val="both"/>
        <w:rPr>
          <w:rFonts w:cs="Arial"/>
          <w:color w:val="1A1A1A"/>
          <w:sz w:val="30"/>
          <w:szCs w:val="30"/>
        </w:rPr>
      </w:pPr>
    </w:p>
    <w:p w:rsidR="00FE5C69" w:rsidRDefault="00FE5C69" w:rsidP="00FE5C69">
      <w:pPr>
        <w:autoSpaceDE w:val="0"/>
        <w:autoSpaceDN w:val="0"/>
        <w:adjustRightInd w:val="0"/>
        <w:jc w:val="both"/>
        <w:rPr>
          <w:rFonts w:cs="Arial"/>
          <w:color w:val="1A1A1A"/>
          <w:sz w:val="30"/>
          <w:szCs w:val="30"/>
        </w:rPr>
      </w:pPr>
      <w:r w:rsidRPr="00FE5C69">
        <w:rPr>
          <w:rFonts w:cs="Arial"/>
          <w:color w:val="1A1A1A"/>
          <w:sz w:val="30"/>
          <w:szCs w:val="30"/>
        </w:rPr>
        <w:t xml:space="preserve">Bien que cette marque de luxe ait choisit de centrer son </w:t>
      </w:r>
      <w:proofErr w:type="spellStart"/>
      <w:r w:rsidRPr="00FE5C69">
        <w:rPr>
          <w:rFonts w:cs="Arial"/>
          <w:color w:val="1A1A1A"/>
          <w:sz w:val="30"/>
          <w:szCs w:val="30"/>
        </w:rPr>
        <w:t>app</w:t>
      </w:r>
      <w:proofErr w:type="spellEnd"/>
      <w:r w:rsidRPr="00FE5C69">
        <w:rPr>
          <w:rFonts w:cs="Arial"/>
          <w:color w:val="1A1A1A"/>
          <w:sz w:val="30"/>
          <w:szCs w:val="30"/>
        </w:rPr>
        <w:t xml:space="preserve"> sur un seul produit, mais iconique, la cravate, elle peut se </w:t>
      </w:r>
      <w:proofErr w:type="spellStart"/>
      <w:r w:rsidRPr="00FE5C69">
        <w:rPr>
          <w:rFonts w:cs="Arial"/>
          <w:color w:val="1A1A1A"/>
          <w:sz w:val="30"/>
          <w:szCs w:val="30"/>
        </w:rPr>
        <w:t>targer</w:t>
      </w:r>
      <w:proofErr w:type="spellEnd"/>
      <w:r w:rsidRPr="00FE5C69">
        <w:rPr>
          <w:rFonts w:cs="Arial"/>
          <w:color w:val="1A1A1A"/>
          <w:sz w:val="30"/>
          <w:szCs w:val="30"/>
        </w:rPr>
        <w:t xml:space="preserve"> :</w:t>
      </w:r>
    </w:p>
    <w:p w:rsidR="00FE5C69" w:rsidRPr="00FE5C69" w:rsidRDefault="00FE5C69" w:rsidP="00FE5C69">
      <w:pPr>
        <w:autoSpaceDE w:val="0"/>
        <w:autoSpaceDN w:val="0"/>
        <w:adjustRightInd w:val="0"/>
        <w:jc w:val="both"/>
        <w:rPr>
          <w:rFonts w:cs="Arial"/>
          <w:color w:val="1A1A1A"/>
          <w:sz w:val="30"/>
          <w:szCs w:val="30"/>
        </w:rPr>
      </w:pPr>
    </w:p>
    <w:p w:rsidR="00FE5C69" w:rsidRPr="00FE5C69" w:rsidRDefault="00FE5C69" w:rsidP="00FE5C69">
      <w:pPr>
        <w:numPr>
          <w:ilvl w:val="0"/>
          <w:numId w:val="1"/>
        </w:numPr>
        <w:tabs>
          <w:tab w:val="left" w:pos="220"/>
          <w:tab w:val="left" w:pos="720"/>
        </w:tabs>
        <w:autoSpaceDE w:val="0"/>
        <w:autoSpaceDN w:val="0"/>
        <w:adjustRightInd w:val="0"/>
        <w:ind w:hanging="720"/>
        <w:jc w:val="both"/>
        <w:rPr>
          <w:rFonts w:cs="Arial"/>
          <w:color w:val="1A1A1A"/>
          <w:sz w:val="30"/>
          <w:szCs w:val="30"/>
        </w:rPr>
      </w:pPr>
      <w:proofErr w:type="gramStart"/>
      <w:r w:rsidRPr="00FE5C69">
        <w:rPr>
          <w:rFonts w:cs="Arial"/>
          <w:color w:val="1A1A1A"/>
          <w:sz w:val="30"/>
          <w:szCs w:val="30"/>
        </w:rPr>
        <w:t>de</w:t>
      </w:r>
      <w:proofErr w:type="gramEnd"/>
      <w:r w:rsidRPr="00FE5C69">
        <w:rPr>
          <w:rFonts w:cs="Arial"/>
          <w:color w:val="1A1A1A"/>
          <w:sz w:val="30"/>
          <w:szCs w:val="30"/>
        </w:rPr>
        <w:t xml:space="preserve"> rendre service aux hommes qui l’utiliseront et en tireront profit, ce qu’ils n’oublieront pas</w:t>
      </w:r>
    </w:p>
    <w:p w:rsidR="00FE5C69" w:rsidRPr="00FE5C69" w:rsidRDefault="00FE5C69" w:rsidP="00FE5C69">
      <w:pPr>
        <w:numPr>
          <w:ilvl w:val="0"/>
          <w:numId w:val="1"/>
        </w:numPr>
        <w:tabs>
          <w:tab w:val="left" w:pos="220"/>
          <w:tab w:val="left" w:pos="720"/>
        </w:tabs>
        <w:autoSpaceDE w:val="0"/>
        <w:autoSpaceDN w:val="0"/>
        <w:adjustRightInd w:val="0"/>
        <w:ind w:hanging="720"/>
        <w:jc w:val="both"/>
        <w:rPr>
          <w:rFonts w:cs="Arial"/>
          <w:color w:val="1A1A1A"/>
          <w:sz w:val="30"/>
          <w:szCs w:val="30"/>
        </w:rPr>
      </w:pPr>
      <w:proofErr w:type="gramStart"/>
      <w:r w:rsidRPr="00FE5C69">
        <w:rPr>
          <w:rFonts w:cs="Arial"/>
          <w:color w:val="1A1A1A"/>
          <w:sz w:val="30"/>
          <w:szCs w:val="30"/>
        </w:rPr>
        <w:t>de</w:t>
      </w:r>
      <w:proofErr w:type="gramEnd"/>
      <w:r w:rsidRPr="00FE5C69">
        <w:rPr>
          <w:rFonts w:cs="Arial"/>
          <w:color w:val="1A1A1A"/>
          <w:sz w:val="30"/>
          <w:szCs w:val="30"/>
        </w:rPr>
        <w:t xml:space="preserve"> leur donner peut-être envie, quand le besoin d’acheter une nouvelle cravate se fera sentir, de pousser les portes du magasin rue de Faubourg Saint Honoré</w:t>
      </w:r>
    </w:p>
    <w:p w:rsidR="00FE5C69" w:rsidRPr="00FE5C69" w:rsidRDefault="00FE5C69" w:rsidP="00FE5C69">
      <w:pPr>
        <w:tabs>
          <w:tab w:val="left" w:pos="220"/>
          <w:tab w:val="left" w:pos="720"/>
        </w:tabs>
        <w:autoSpaceDE w:val="0"/>
        <w:autoSpaceDN w:val="0"/>
        <w:adjustRightInd w:val="0"/>
        <w:ind w:left="720"/>
        <w:jc w:val="both"/>
        <w:rPr>
          <w:rFonts w:cs="Arial"/>
          <w:color w:val="1A1A1A"/>
          <w:sz w:val="30"/>
          <w:szCs w:val="30"/>
        </w:rPr>
      </w:pPr>
    </w:p>
    <w:p w:rsidR="00FE5C69" w:rsidRPr="00FE5C69" w:rsidRDefault="00FE5C69" w:rsidP="00FE5C69">
      <w:pPr>
        <w:autoSpaceDE w:val="0"/>
        <w:autoSpaceDN w:val="0"/>
        <w:adjustRightInd w:val="0"/>
        <w:jc w:val="both"/>
        <w:rPr>
          <w:rFonts w:cs="Arial"/>
          <w:color w:val="1A1A1A"/>
          <w:sz w:val="30"/>
          <w:szCs w:val="30"/>
        </w:rPr>
      </w:pPr>
      <w:r w:rsidRPr="00FE5C69">
        <w:rPr>
          <w:rFonts w:cs="Arial"/>
          <w:color w:val="1A1A1A"/>
          <w:sz w:val="30"/>
          <w:szCs w:val="30"/>
        </w:rPr>
        <w:t xml:space="preserve">Cette stratégie avec son aspect presque ludique a réussi à créer des émotions positives qui ont touché notamment de jeunes consommateurs, tout préservant les codes de la marque. L’application </w:t>
      </w:r>
      <w:proofErr w:type="spellStart"/>
      <w:r w:rsidRPr="00FE5C69">
        <w:rPr>
          <w:rFonts w:cs="Arial"/>
          <w:color w:val="1A1A1A"/>
          <w:sz w:val="30"/>
          <w:szCs w:val="30"/>
        </w:rPr>
        <w:t>Tie</w:t>
      </w:r>
      <w:proofErr w:type="spellEnd"/>
      <w:r w:rsidRPr="00FE5C69">
        <w:rPr>
          <w:rFonts w:cs="Arial"/>
          <w:color w:val="1A1A1A"/>
          <w:sz w:val="30"/>
          <w:szCs w:val="30"/>
        </w:rPr>
        <w:t xml:space="preserve"> Break est disponible sur </w:t>
      </w:r>
      <w:proofErr w:type="spellStart"/>
      <w:r w:rsidRPr="00FE5C69">
        <w:rPr>
          <w:rFonts w:cs="Arial"/>
          <w:color w:val="1A1A1A"/>
          <w:sz w:val="30"/>
          <w:szCs w:val="30"/>
        </w:rPr>
        <w:t>Androïd</w:t>
      </w:r>
      <w:proofErr w:type="spellEnd"/>
      <w:r w:rsidRPr="00FE5C69">
        <w:rPr>
          <w:rFonts w:cs="Arial"/>
          <w:color w:val="1A1A1A"/>
          <w:sz w:val="30"/>
          <w:szCs w:val="30"/>
        </w:rPr>
        <w:t xml:space="preserve"> et iOS.</w:t>
      </w:r>
    </w:p>
    <w:p w:rsidR="00FE5C69" w:rsidRDefault="00FE5C69" w:rsidP="00FE5C69">
      <w:pPr>
        <w:autoSpaceDE w:val="0"/>
        <w:autoSpaceDN w:val="0"/>
        <w:adjustRightInd w:val="0"/>
        <w:jc w:val="both"/>
        <w:rPr>
          <w:rFonts w:ascii="Arial" w:hAnsi="Arial" w:cs="Arial"/>
          <w:color w:val="1A1A1A"/>
          <w:sz w:val="28"/>
          <w:szCs w:val="28"/>
        </w:rPr>
      </w:pPr>
    </w:p>
    <w:p w:rsidR="00FE5C69" w:rsidRDefault="00FE5C69" w:rsidP="00FE5C69">
      <w:pPr>
        <w:autoSpaceDE w:val="0"/>
        <w:autoSpaceDN w:val="0"/>
        <w:adjustRightInd w:val="0"/>
        <w:jc w:val="both"/>
        <w:rPr>
          <w:rFonts w:ascii="Arial" w:hAnsi="Arial" w:cs="Arial"/>
          <w:color w:val="1A1A1A"/>
          <w:sz w:val="28"/>
          <w:szCs w:val="28"/>
        </w:rPr>
      </w:pPr>
      <w:r>
        <w:rPr>
          <w:rFonts w:ascii="Arial" w:hAnsi="Arial" w:cs="Arial"/>
          <w:noProof/>
          <w:color w:val="1A1A1A"/>
          <w:sz w:val="28"/>
          <w:szCs w:val="28"/>
        </w:rPr>
        <w:drawing>
          <wp:inline distT="0" distB="0" distL="0" distR="0">
            <wp:extent cx="4118610" cy="3627755"/>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8610" cy="3627755"/>
                    </a:xfrm>
                    <a:prstGeom prst="rect">
                      <a:avLst/>
                    </a:prstGeom>
                    <a:noFill/>
                    <a:ln>
                      <a:noFill/>
                    </a:ln>
                  </pic:spPr>
                </pic:pic>
              </a:graphicData>
            </a:graphic>
          </wp:inline>
        </w:drawing>
      </w:r>
    </w:p>
    <w:p w:rsidR="00FE5C69" w:rsidRDefault="00FE5C69" w:rsidP="00FE5C69">
      <w:pPr>
        <w:autoSpaceDE w:val="0"/>
        <w:autoSpaceDN w:val="0"/>
        <w:adjustRightInd w:val="0"/>
        <w:jc w:val="both"/>
        <w:rPr>
          <w:rFonts w:ascii="Arial" w:hAnsi="Arial" w:cs="Arial"/>
          <w:color w:val="1A1A1A"/>
          <w:sz w:val="28"/>
          <w:szCs w:val="28"/>
        </w:rPr>
      </w:pPr>
    </w:p>
    <w:p w:rsidR="00FE5C69" w:rsidRDefault="00FE5C69" w:rsidP="00FE5C69">
      <w:pPr>
        <w:autoSpaceDE w:val="0"/>
        <w:autoSpaceDN w:val="0"/>
        <w:adjustRightInd w:val="0"/>
        <w:jc w:val="both"/>
        <w:rPr>
          <w:rFonts w:ascii="Arial" w:hAnsi="Arial" w:cs="Arial"/>
          <w:color w:val="1A1A1A"/>
          <w:sz w:val="28"/>
          <w:szCs w:val="28"/>
        </w:rPr>
      </w:pPr>
    </w:p>
    <w:p w:rsidR="00FE5C69" w:rsidRDefault="00FE5C69" w:rsidP="00FE5C69">
      <w:pPr>
        <w:autoSpaceDE w:val="0"/>
        <w:autoSpaceDN w:val="0"/>
        <w:adjustRightInd w:val="0"/>
        <w:jc w:val="both"/>
        <w:rPr>
          <w:rFonts w:cs="Arial"/>
          <w:b/>
          <w:bCs/>
          <w:color w:val="0E0E0E"/>
          <w:sz w:val="40"/>
          <w:szCs w:val="40"/>
        </w:rPr>
      </w:pPr>
      <w:r w:rsidRPr="00FE5C69">
        <w:rPr>
          <w:rFonts w:cs="Arial"/>
          <w:b/>
          <w:bCs/>
          <w:color w:val="0E0E0E"/>
          <w:sz w:val="40"/>
          <w:szCs w:val="40"/>
        </w:rPr>
        <w:t xml:space="preserve">Le </w:t>
      </w:r>
      <w:proofErr w:type="spellStart"/>
      <w:r w:rsidRPr="00FE5C69">
        <w:rPr>
          <w:rFonts w:cs="Arial"/>
          <w:b/>
          <w:bCs/>
          <w:color w:val="0E0E0E"/>
          <w:sz w:val="40"/>
          <w:szCs w:val="40"/>
        </w:rPr>
        <w:t>Color</w:t>
      </w:r>
      <w:proofErr w:type="spellEnd"/>
      <w:r w:rsidRPr="00FE5C69">
        <w:rPr>
          <w:rFonts w:cs="Arial"/>
          <w:b/>
          <w:bCs/>
          <w:color w:val="0E0E0E"/>
          <w:sz w:val="40"/>
          <w:szCs w:val="40"/>
        </w:rPr>
        <w:t xml:space="preserve"> Mirror d’Yves Saint-Laurent Beauté : une autre dimension de l’art du maquillage</w:t>
      </w:r>
    </w:p>
    <w:p w:rsidR="00FE5C69" w:rsidRPr="00FE5C69" w:rsidRDefault="00FE5C69" w:rsidP="00FE5C69">
      <w:pPr>
        <w:autoSpaceDE w:val="0"/>
        <w:autoSpaceDN w:val="0"/>
        <w:adjustRightInd w:val="0"/>
        <w:jc w:val="both"/>
        <w:rPr>
          <w:rFonts w:cs="Arial"/>
          <w:b/>
          <w:bCs/>
          <w:color w:val="0E0E0E"/>
          <w:sz w:val="40"/>
          <w:szCs w:val="40"/>
        </w:rPr>
      </w:pPr>
    </w:p>
    <w:p w:rsidR="00FE5C69" w:rsidRPr="005D4084" w:rsidRDefault="00FE5C69" w:rsidP="00FE5C69">
      <w:pPr>
        <w:autoSpaceDE w:val="0"/>
        <w:autoSpaceDN w:val="0"/>
        <w:adjustRightInd w:val="0"/>
        <w:jc w:val="both"/>
        <w:rPr>
          <w:rFonts w:cs="Arial"/>
          <w:color w:val="1A1A1A"/>
          <w:sz w:val="30"/>
          <w:szCs w:val="30"/>
        </w:rPr>
      </w:pPr>
      <w:r w:rsidRPr="005D4084">
        <w:rPr>
          <w:rFonts w:cs="Arial"/>
          <w:color w:val="1A1A1A"/>
          <w:sz w:val="30"/>
          <w:szCs w:val="30"/>
        </w:rPr>
        <w:t xml:space="preserve">Cette application disponible sur iPhone et </w:t>
      </w:r>
      <w:proofErr w:type="spellStart"/>
      <w:r w:rsidRPr="005D4084">
        <w:rPr>
          <w:rFonts w:cs="Arial"/>
          <w:color w:val="1A1A1A"/>
          <w:sz w:val="30"/>
          <w:szCs w:val="30"/>
        </w:rPr>
        <w:t>Ipad</w:t>
      </w:r>
      <w:proofErr w:type="spellEnd"/>
      <w:r w:rsidRPr="005D4084">
        <w:rPr>
          <w:rFonts w:cs="Arial"/>
          <w:color w:val="1A1A1A"/>
          <w:sz w:val="30"/>
          <w:szCs w:val="30"/>
        </w:rPr>
        <w:t xml:space="preserve"> d’Yves Saint-Laurent propose une simulation de maquillage. </w:t>
      </w:r>
    </w:p>
    <w:p w:rsidR="00FE5C69" w:rsidRPr="005D4084" w:rsidRDefault="00FE5C69" w:rsidP="00FE5C69">
      <w:pPr>
        <w:autoSpaceDE w:val="0"/>
        <w:autoSpaceDN w:val="0"/>
        <w:adjustRightInd w:val="0"/>
        <w:jc w:val="both"/>
        <w:rPr>
          <w:rFonts w:cs="Arial"/>
          <w:color w:val="1A1A1A"/>
          <w:sz w:val="30"/>
          <w:szCs w:val="30"/>
        </w:rPr>
      </w:pPr>
    </w:p>
    <w:p w:rsidR="00FE5C69" w:rsidRPr="005D4084" w:rsidRDefault="00FE5C69" w:rsidP="00FE5C69">
      <w:pPr>
        <w:autoSpaceDE w:val="0"/>
        <w:autoSpaceDN w:val="0"/>
        <w:adjustRightInd w:val="0"/>
        <w:jc w:val="both"/>
        <w:rPr>
          <w:rFonts w:cs="Arial"/>
          <w:color w:val="1A1A1A"/>
          <w:sz w:val="30"/>
          <w:szCs w:val="30"/>
        </w:rPr>
      </w:pPr>
      <w:r w:rsidRPr="005D4084">
        <w:rPr>
          <w:rFonts w:cs="Arial"/>
          <w:color w:val="1A1A1A"/>
          <w:sz w:val="30"/>
          <w:szCs w:val="30"/>
        </w:rPr>
        <w:t xml:space="preserve">Il vous suffit déterminer le contour de votre visage ou de choisir celui d’un mannequin et c’est parti pour une séance plutôt amusante de maquillage </w:t>
      </w:r>
      <w:r w:rsidRPr="005D4084">
        <w:rPr>
          <w:rFonts w:cs="Arial"/>
          <w:color w:val="1A1A1A"/>
          <w:sz w:val="30"/>
          <w:szCs w:val="30"/>
        </w:rPr>
        <w:lastRenderedPageBreak/>
        <w:t>virtuel. Mais on peut noter qu’elle n’est pas la seule dans son genre, puisque l’</w:t>
      </w:r>
      <w:proofErr w:type="spellStart"/>
      <w:r w:rsidRPr="005D4084">
        <w:rPr>
          <w:rFonts w:cs="Arial"/>
          <w:color w:val="1A1A1A"/>
          <w:sz w:val="30"/>
          <w:szCs w:val="30"/>
        </w:rPr>
        <w:t>Oreal</w:t>
      </w:r>
      <w:proofErr w:type="spellEnd"/>
      <w:r w:rsidRPr="005D4084">
        <w:rPr>
          <w:rFonts w:cs="Arial"/>
          <w:color w:val="1A1A1A"/>
          <w:sz w:val="30"/>
          <w:szCs w:val="30"/>
        </w:rPr>
        <w:t xml:space="preserve"> a sorti un équivalent appelé </w:t>
      </w:r>
      <w:hyperlink r:id="rId25" w:history="1">
        <w:proofErr w:type="spellStart"/>
        <w:r w:rsidRPr="005D4084">
          <w:rPr>
            <w:rFonts w:cs="Arial"/>
            <w:color w:val="CB1E05"/>
            <w:sz w:val="30"/>
            <w:szCs w:val="30"/>
            <w:u w:val="single" w:color="CB1E05"/>
          </w:rPr>
          <w:t>Make</w:t>
        </w:r>
        <w:proofErr w:type="spellEnd"/>
        <w:r w:rsidRPr="005D4084">
          <w:rPr>
            <w:rFonts w:cs="Arial"/>
            <w:color w:val="CB1E05"/>
            <w:sz w:val="30"/>
            <w:szCs w:val="30"/>
            <w:u w:val="single" w:color="CB1E05"/>
          </w:rPr>
          <w:t xml:space="preserve"> Up Genius</w:t>
        </w:r>
      </w:hyperlink>
      <w:r w:rsidRPr="005D4084">
        <w:rPr>
          <w:rFonts w:cs="Arial"/>
          <w:color w:val="1A1A1A"/>
          <w:sz w:val="30"/>
          <w:szCs w:val="30"/>
        </w:rPr>
        <w:t>.</w:t>
      </w:r>
    </w:p>
    <w:p w:rsidR="00FE5C69" w:rsidRPr="005D4084" w:rsidRDefault="00FE5C69" w:rsidP="00FE5C69">
      <w:pPr>
        <w:autoSpaceDE w:val="0"/>
        <w:autoSpaceDN w:val="0"/>
        <w:adjustRightInd w:val="0"/>
        <w:jc w:val="both"/>
        <w:rPr>
          <w:rFonts w:cs="Arial"/>
          <w:color w:val="1A1A1A"/>
          <w:sz w:val="30"/>
          <w:szCs w:val="30"/>
        </w:rPr>
      </w:pPr>
    </w:p>
    <w:p w:rsidR="005D4084" w:rsidRPr="005D4084" w:rsidRDefault="00FE5C69" w:rsidP="00FE5C69">
      <w:pPr>
        <w:autoSpaceDE w:val="0"/>
        <w:autoSpaceDN w:val="0"/>
        <w:adjustRightInd w:val="0"/>
        <w:jc w:val="both"/>
        <w:rPr>
          <w:rFonts w:cs="Arial"/>
          <w:color w:val="1A1A1A"/>
          <w:sz w:val="30"/>
          <w:szCs w:val="30"/>
        </w:rPr>
      </w:pPr>
      <w:r w:rsidRPr="005D4084">
        <w:rPr>
          <w:rFonts w:cs="Arial"/>
          <w:color w:val="1A1A1A"/>
          <w:sz w:val="30"/>
          <w:szCs w:val="30"/>
        </w:rPr>
        <w:t xml:space="preserve">Le rendu est impressionnant, car </w:t>
      </w:r>
      <w:proofErr w:type="spellStart"/>
      <w:r w:rsidRPr="005D4084">
        <w:rPr>
          <w:rFonts w:cs="Arial"/>
          <w:color w:val="1A1A1A"/>
          <w:sz w:val="30"/>
          <w:szCs w:val="30"/>
        </w:rPr>
        <w:t>Color</w:t>
      </w:r>
      <w:proofErr w:type="spellEnd"/>
      <w:r w:rsidRPr="005D4084">
        <w:rPr>
          <w:rFonts w:cs="Arial"/>
          <w:color w:val="1A1A1A"/>
          <w:sz w:val="30"/>
          <w:szCs w:val="30"/>
        </w:rPr>
        <w:t xml:space="preserve"> Mirror parvient à approcher la réalité aussi bien sur les yeux et les sourcils que sur les lèvres et le teint. </w:t>
      </w:r>
    </w:p>
    <w:p w:rsidR="005D4084" w:rsidRPr="005D4084" w:rsidRDefault="005D4084" w:rsidP="00FE5C69">
      <w:pPr>
        <w:autoSpaceDE w:val="0"/>
        <w:autoSpaceDN w:val="0"/>
        <w:adjustRightInd w:val="0"/>
        <w:jc w:val="both"/>
        <w:rPr>
          <w:rFonts w:cs="Arial"/>
          <w:color w:val="1A1A1A"/>
          <w:sz w:val="30"/>
          <w:szCs w:val="30"/>
        </w:rPr>
      </w:pPr>
    </w:p>
    <w:p w:rsidR="005D4084" w:rsidRPr="005D4084" w:rsidRDefault="00FE5C69" w:rsidP="00FE5C69">
      <w:pPr>
        <w:autoSpaceDE w:val="0"/>
        <w:autoSpaceDN w:val="0"/>
        <w:adjustRightInd w:val="0"/>
        <w:jc w:val="both"/>
        <w:rPr>
          <w:rFonts w:cs="Arial"/>
          <w:color w:val="1A1A1A"/>
          <w:sz w:val="30"/>
          <w:szCs w:val="30"/>
        </w:rPr>
      </w:pPr>
      <w:r w:rsidRPr="005D4084">
        <w:rPr>
          <w:rFonts w:cs="Arial"/>
          <w:color w:val="1A1A1A"/>
          <w:sz w:val="30"/>
          <w:szCs w:val="30"/>
        </w:rPr>
        <w:t xml:space="preserve">Tous les produits de la marque peuvent alors être appliqués et surtout testés avec en prime la possibilité de jouer sur l’intensité du fond de teint ou du fard. </w:t>
      </w:r>
    </w:p>
    <w:p w:rsidR="005D4084" w:rsidRPr="005D4084" w:rsidRDefault="005D4084" w:rsidP="00FE5C69">
      <w:pPr>
        <w:autoSpaceDE w:val="0"/>
        <w:autoSpaceDN w:val="0"/>
        <w:adjustRightInd w:val="0"/>
        <w:jc w:val="both"/>
        <w:rPr>
          <w:rFonts w:cs="Arial"/>
          <w:color w:val="1A1A1A"/>
          <w:sz w:val="30"/>
          <w:szCs w:val="30"/>
        </w:rPr>
      </w:pPr>
    </w:p>
    <w:p w:rsidR="00FE5C69" w:rsidRPr="005D4084" w:rsidRDefault="00FE5C69" w:rsidP="00FE5C69">
      <w:pPr>
        <w:autoSpaceDE w:val="0"/>
        <w:autoSpaceDN w:val="0"/>
        <w:adjustRightInd w:val="0"/>
        <w:jc w:val="both"/>
        <w:rPr>
          <w:rFonts w:cs="Arial"/>
          <w:color w:val="1A1A1A"/>
          <w:sz w:val="30"/>
          <w:szCs w:val="30"/>
        </w:rPr>
      </w:pPr>
      <w:r w:rsidRPr="005D4084">
        <w:rPr>
          <w:rFonts w:cs="Arial"/>
          <w:color w:val="1A1A1A"/>
          <w:sz w:val="30"/>
          <w:szCs w:val="30"/>
        </w:rPr>
        <w:t>Le cliché obtenu peut être personnalisé à travers un « filtre artistique ».</w:t>
      </w:r>
    </w:p>
    <w:p w:rsidR="00FE5C69" w:rsidRDefault="00FE5C69" w:rsidP="00FE5C69">
      <w:pPr>
        <w:autoSpaceDE w:val="0"/>
        <w:autoSpaceDN w:val="0"/>
        <w:adjustRightInd w:val="0"/>
        <w:jc w:val="both"/>
        <w:rPr>
          <w:rFonts w:ascii="Arial" w:hAnsi="Arial" w:cs="Arial"/>
          <w:color w:val="1A1A1A"/>
          <w:sz w:val="28"/>
          <w:szCs w:val="28"/>
        </w:rPr>
      </w:pPr>
    </w:p>
    <w:p w:rsidR="00FE5C69" w:rsidRDefault="00FE5C69" w:rsidP="00FE5C69">
      <w:pPr>
        <w:autoSpaceDE w:val="0"/>
        <w:autoSpaceDN w:val="0"/>
        <w:adjustRightInd w:val="0"/>
        <w:jc w:val="both"/>
        <w:rPr>
          <w:rFonts w:ascii="Arial" w:hAnsi="Arial" w:cs="Arial"/>
          <w:color w:val="1A1A1A"/>
          <w:sz w:val="28"/>
          <w:szCs w:val="28"/>
        </w:rPr>
      </w:pPr>
    </w:p>
    <w:p w:rsidR="00FE5C69" w:rsidRDefault="00FE5C69" w:rsidP="00FE5C69">
      <w:pPr>
        <w:autoSpaceDE w:val="0"/>
        <w:autoSpaceDN w:val="0"/>
        <w:adjustRightInd w:val="0"/>
        <w:jc w:val="both"/>
        <w:rPr>
          <w:rFonts w:ascii="Arial" w:hAnsi="Arial" w:cs="Arial"/>
          <w:color w:val="1A1A1A"/>
          <w:sz w:val="28"/>
          <w:szCs w:val="28"/>
        </w:rPr>
      </w:pPr>
      <w:r>
        <w:rPr>
          <w:rFonts w:ascii="Arial" w:hAnsi="Arial" w:cs="Arial"/>
          <w:noProof/>
          <w:color w:val="1A1A1A"/>
          <w:sz w:val="28"/>
          <w:szCs w:val="28"/>
        </w:rPr>
        <w:drawing>
          <wp:inline distT="0" distB="0" distL="0" distR="0">
            <wp:extent cx="4170680" cy="3605530"/>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0680" cy="3605530"/>
                    </a:xfrm>
                    <a:prstGeom prst="rect">
                      <a:avLst/>
                    </a:prstGeom>
                    <a:noFill/>
                    <a:ln>
                      <a:noFill/>
                    </a:ln>
                  </pic:spPr>
                </pic:pic>
              </a:graphicData>
            </a:graphic>
          </wp:inline>
        </w:drawing>
      </w:r>
    </w:p>
    <w:p w:rsidR="005D4084" w:rsidRDefault="005D4084" w:rsidP="00FE5C69">
      <w:pPr>
        <w:autoSpaceDE w:val="0"/>
        <w:autoSpaceDN w:val="0"/>
        <w:adjustRightInd w:val="0"/>
        <w:jc w:val="both"/>
        <w:rPr>
          <w:rFonts w:ascii="Arial" w:hAnsi="Arial" w:cs="Arial"/>
          <w:color w:val="1A1A1A"/>
          <w:sz w:val="28"/>
          <w:szCs w:val="28"/>
        </w:rPr>
      </w:pPr>
    </w:p>
    <w:p w:rsidR="005D4084" w:rsidRDefault="005D4084" w:rsidP="00FE5C69">
      <w:pPr>
        <w:autoSpaceDE w:val="0"/>
        <w:autoSpaceDN w:val="0"/>
        <w:adjustRightInd w:val="0"/>
        <w:jc w:val="both"/>
        <w:rPr>
          <w:rFonts w:ascii="Arial" w:hAnsi="Arial" w:cs="Arial"/>
          <w:color w:val="1A1A1A"/>
          <w:sz w:val="28"/>
          <w:szCs w:val="28"/>
        </w:rPr>
      </w:pPr>
    </w:p>
    <w:p w:rsidR="00FE5C69" w:rsidRDefault="00FE5C69" w:rsidP="00FE5C69">
      <w:pPr>
        <w:autoSpaceDE w:val="0"/>
        <w:autoSpaceDN w:val="0"/>
        <w:adjustRightInd w:val="0"/>
        <w:jc w:val="both"/>
        <w:rPr>
          <w:rFonts w:cs="Arial"/>
          <w:b/>
          <w:bCs/>
          <w:color w:val="0E0E0E"/>
          <w:sz w:val="40"/>
          <w:szCs w:val="40"/>
        </w:rPr>
      </w:pPr>
      <w:r w:rsidRPr="005D4084">
        <w:rPr>
          <w:rFonts w:cs="Arial"/>
          <w:b/>
          <w:bCs/>
          <w:color w:val="0E0E0E"/>
          <w:sz w:val="40"/>
          <w:szCs w:val="40"/>
        </w:rPr>
        <w:t xml:space="preserve">Le Gucci Style : « Read, shop an </w:t>
      </w:r>
      <w:proofErr w:type="spellStart"/>
      <w:r w:rsidRPr="005D4084">
        <w:rPr>
          <w:rFonts w:cs="Arial"/>
          <w:b/>
          <w:bCs/>
          <w:color w:val="0E0E0E"/>
          <w:sz w:val="40"/>
          <w:szCs w:val="40"/>
        </w:rPr>
        <w:t>share</w:t>
      </w:r>
      <w:proofErr w:type="spellEnd"/>
      <w:r w:rsidRPr="005D4084">
        <w:rPr>
          <w:rFonts w:cs="Arial"/>
          <w:b/>
          <w:bCs/>
          <w:color w:val="0E0E0E"/>
          <w:sz w:val="40"/>
          <w:szCs w:val="40"/>
        </w:rPr>
        <w:t xml:space="preserve"> »</w:t>
      </w:r>
    </w:p>
    <w:p w:rsidR="005D4084" w:rsidRPr="005D4084" w:rsidRDefault="005D4084" w:rsidP="00FE5C69">
      <w:pPr>
        <w:autoSpaceDE w:val="0"/>
        <w:autoSpaceDN w:val="0"/>
        <w:adjustRightInd w:val="0"/>
        <w:jc w:val="both"/>
        <w:rPr>
          <w:rFonts w:cs="Arial"/>
          <w:b/>
          <w:bCs/>
          <w:color w:val="0E0E0E"/>
          <w:sz w:val="40"/>
          <w:szCs w:val="40"/>
        </w:rPr>
      </w:pPr>
    </w:p>
    <w:p w:rsidR="00FE5C69" w:rsidRPr="005D4084" w:rsidRDefault="00FE5C69" w:rsidP="00FE5C69">
      <w:pPr>
        <w:autoSpaceDE w:val="0"/>
        <w:autoSpaceDN w:val="0"/>
        <w:adjustRightInd w:val="0"/>
        <w:jc w:val="both"/>
        <w:rPr>
          <w:rFonts w:cs="Arial"/>
          <w:color w:val="1A1A1A"/>
          <w:sz w:val="30"/>
          <w:szCs w:val="30"/>
        </w:rPr>
      </w:pPr>
      <w:r w:rsidRPr="005D4084">
        <w:rPr>
          <w:rFonts w:cs="Arial"/>
          <w:color w:val="1A1A1A"/>
          <w:sz w:val="30"/>
          <w:szCs w:val="30"/>
        </w:rPr>
        <w:t>Avec un nom simple, mais très significatif, Gucci Style, la grande marque italienne veut doter le smartphone de ses clients d’un « magazine de shopping numérique ».</w:t>
      </w:r>
    </w:p>
    <w:p w:rsidR="005D4084" w:rsidRPr="005D4084" w:rsidRDefault="005D4084" w:rsidP="00FE5C69">
      <w:pPr>
        <w:autoSpaceDE w:val="0"/>
        <w:autoSpaceDN w:val="0"/>
        <w:adjustRightInd w:val="0"/>
        <w:jc w:val="both"/>
        <w:rPr>
          <w:rFonts w:cs="Arial"/>
          <w:color w:val="1A1A1A"/>
          <w:sz w:val="30"/>
          <w:szCs w:val="30"/>
        </w:rPr>
      </w:pPr>
    </w:p>
    <w:p w:rsidR="005D4084" w:rsidRPr="005D4084" w:rsidRDefault="00FE5C69" w:rsidP="00FE5C69">
      <w:pPr>
        <w:autoSpaceDE w:val="0"/>
        <w:autoSpaceDN w:val="0"/>
        <w:adjustRightInd w:val="0"/>
        <w:jc w:val="both"/>
        <w:rPr>
          <w:rFonts w:cs="Arial"/>
          <w:color w:val="1A1A1A"/>
          <w:sz w:val="30"/>
          <w:szCs w:val="30"/>
        </w:rPr>
      </w:pPr>
      <w:r w:rsidRPr="005D4084">
        <w:rPr>
          <w:rFonts w:cs="Arial"/>
          <w:color w:val="1A1A1A"/>
          <w:sz w:val="30"/>
          <w:szCs w:val="30"/>
        </w:rPr>
        <w:t xml:space="preserve">Avec un aperçu à 360° des tendances de la mode et de la culture, Gucci a voulu offrir aux amoureux de la marque une plateforme d’informations à travers des vidéos exclusives avec en exclusivité la possibilité de visiter l’Italie dans la Fiat 500G de Frida </w:t>
      </w:r>
      <w:proofErr w:type="spellStart"/>
      <w:r w:rsidRPr="005D4084">
        <w:rPr>
          <w:rFonts w:cs="Arial"/>
          <w:color w:val="1A1A1A"/>
          <w:sz w:val="30"/>
          <w:szCs w:val="30"/>
        </w:rPr>
        <w:t>Giannini</w:t>
      </w:r>
      <w:proofErr w:type="spellEnd"/>
      <w:r w:rsidRPr="005D4084">
        <w:rPr>
          <w:rFonts w:cs="Arial"/>
          <w:color w:val="1A1A1A"/>
          <w:sz w:val="30"/>
          <w:szCs w:val="30"/>
        </w:rPr>
        <w:t xml:space="preserve">. </w:t>
      </w:r>
    </w:p>
    <w:p w:rsidR="00FE5C69" w:rsidRPr="005D4084" w:rsidRDefault="00FE5C69" w:rsidP="00FE5C69">
      <w:pPr>
        <w:autoSpaceDE w:val="0"/>
        <w:autoSpaceDN w:val="0"/>
        <w:adjustRightInd w:val="0"/>
        <w:jc w:val="both"/>
        <w:rPr>
          <w:rFonts w:cs="Arial"/>
          <w:color w:val="1A1A1A"/>
          <w:sz w:val="30"/>
          <w:szCs w:val="30"/>
        </w:rPr>
      </w:pPr>
      <w:r w:rsidRPr="005D4084">
        <w:rPr>
          <w:rFonts w:cs="Arial"/>
          <w:color w:val="1A1A1A"/>
          <w:sz w:val="30"/>
          <w:szCs w:val="30"/>
        </w:rPr>
        <w:lastRenderedPageBreak/>
        <w:t>Il s’agit également de faire un focus sur le savoir-faire de Gucci avec une incursion très instructive dans l’univers de ses maîtres-artisans. Une interview avec Edwina Alexander, égérie de Gucci et experte en équitation, est même prévue. Le Gucci Style tourne sur iPhone et iPad.</w:t>
      </w:r>
    </w:p>
    <w:p w:rsidR="005D4084" w:rsidRDefault="005D4084" w:rsidP="00FE5C69">
      <w:pPr>
        <w:autoSpaceDE w:val="0"/>
        <w:autoSpaceDN w:val="0"/>
        <w:adjustRightInd w:val="0"/>
        <w:jc w:val="both"/>
        <w:rPr>
          <w:rFonts w:ascii="Arial" w:hAnsi="Arial" w:cs="Arial"/>
          <w:color w:val="1A1A1A"/>
          <w:sz w:val="28"/>
          <w:szCs w:val="28"/>
        </w:rPr>
      </w:pPr>
    </w:p>
    <w:p w:rsidR="00FE5C69" w:rsidRDefault="00FE5C69" w:rsidP="00FE5C69">
      <w:pPr>
        <w:autoSpaceDE w:val="0"/>
        <w:autoSpaceDN w:val="0"/>
        <w:adjustRightInd w:val="0"/>
        <w:jc w:val="both"/>
        <w:rPr>
          <w:rFonts w:ascii="Arial" w:hAnsi="Arial" w:cs="Arial"/>
          <w:color w:val="1A1A1A"/>
          <w:sz w:val="28"/>
          <w:szCs w:val="28"/>
        </w:rPr>
      </w:pPr>
      <w:r>
        <w:rPr>
          <w:rFonts w:ascii="Arial" w:hAnsi="Arial" w:cs="Arial"/>
          <w:noProof/>
          <w:color w:val="1A1A1A"/>
          <w:sz w:val="28"/>
          <w:szCs w:val="28"/>
        </w:rPr>
        <w:drawing>
          <wp:inline distT="0" distB="0" distL="0" distR="0">
            <wp:extent cx="4155440" cy="361315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5440" cy="3613150"/>
                    </a:xfrm>
                    <a:prstGeom prst="rect">
                      <a:avLst/>
                    </a:prstGeom>
                    <a:noFill/>
                    <a:ln>
                      <a:noFill/>
                    </a:ln>
                  </pic:spPr>
                </pic:pic>
              </a:graphicData>
            </a:graphic>
          </wp:inline>
        </w:drawing>
      </w:r>
    </w:p>
    <w:p w:rsidR="00FE5C69" w:rsidRDefault="00FE5C69" w:rsidP="00FD0FDF">
      <w:pPr>
        <w:jc w:val="both"/>
        <w:rPr>
          <w:rFonts w:cs="Helvetica"/>
          <w:color w:val="262626"/>
          <w:sz w:val="30"/>
          <w:szCs w:val="30"/>
        </w:rPr>
      </w:pPr>
    </w:p>
    <w:p w:rsidR="00526816" w:rsidRDefault="00526816" w:rsidP="00FD0FDF">
      <w:pPr>
        <w:jc w:val="both"/>
        <w:rPr>
          <w:rFonts w:cs="Helvetica"/>
          <w:color w:val="262626"/>
          <w:sz w:val="30"/>
          <w:szCs w:val="30"/>
        </w:rPr>
      </w:pPr>
    </w:p>
    <w:p w:rsidR="005F5C60" w:rsidRDefault="005F5C60" w:rsidP="00FD0FDF">
      <w:pPr>
        <w:jc w:val="both"/>
        <w:rPr>
          <w:rFonts w:cs="Helvetica"/>
          <w:color w:val="262626"/>
          <w:sz w:val="30"/>
          <w:szCs w:val="30"/>
        </w:rPr>
      </w:pPr>
    </w:p>
    <w:p w:rsidR="00FD0FDF" w:rsidRDefault="00FD0FDF" w:rsidP="00FD0FDF">
      <w:pPr>
        <w:jc w:val="both"/>
        <w:rPr>
          <w:rFonts w:cs="Helvetica"/>
          <w:color w:val="262626"/>
          <w:sz w:val="30"/>
          <w:szCs w:val="30"/>
        </w:rPr>
      </w:pPr>
      <w:r w:rsidRPr="00FD0FDF">
        <w:rPr>
          <w:rFonts w:cs="Helvetica"/>
          <w:color w:val="262626"/>
          <w:sz w:val="30"/>
          <w:szCs w:val="30"/>
        </w:rPr>
        <w:t>Certaines marques ont développé de véritables magazin</w:t>
      </w:r>
      <w:r w:rsidR="00526816">
        <w:rPr>
          <w:rFonts w:cs="Helvetica"/>
          <w:color w:val="262626"/>
          <w:sz w:val="30"/>
          <w:szCs w:val="30"/>
        </w:rPr>
        <w:t>es en ligne à l'instar du Dior M</w:t>
      </w:r>
      <w:r w:rsidRPr="00FD0FDF">
        <w:rPr>
          <w:rFonts w:cs="Helvetica"/>
          <w:color w:val="262626"/>
          <w:sz w:val="30"/>
          <w:szCs w:val="30"/>
        </w:rPr>
        <w:t xml:space="preserve">ag qui valorise l'actualité de la marque. Le contenu News porte sur l'actualité de la marque au quotidien qu'il soit question des défilés, des nouvelles égéries ou des nouvelles collections (de nouveau Boucheron). </w:t>
      </w:r>
    </w:p>
    <w:p w:rsidR="00873142" w:rsidRDefault="00873142" w:rsidP="00FD0FDF">
      <w:pPr>
        <w:jc w:val="both"/>
        <w:rPr>
          <w:rFonts w:cs="Helvetica"/>
          <w:color w:val="262626"/>
          <w:sz w:val="30"/>
          <w:szCs w:val="30"/>
        </w:rPr>
      </w:pPr>
    </w:p>
    <w:p w:rsidR="00873142" w:rsidRDefault="00873142" w:rsidP="00873142">
      <w:pPr>
        <w:autoSpaceDE w:val="0"/>
        <w:autoSpaceDN w:val="0"/>
        <w:adjustRightInd w:val="0"/>
        <w:rPr>
          <w:rFonts w:cs="Helvetica"/>
          <w:b/>
          <w:bCs/>
          <w:color w:val="646464"/>
          <w:sz w:val="40"/>
          <w:szCs w:val="40"/>
        </w:rPr>
      </w:pPr>
      <w:r w:rsidRPr="00873142">
        <w:rPr>
          <w:rFonts w:cs="Helvetica"/>
          <w:b/>
          <w:bCs/>
          <w:color w:val="242526"/>
          <w:sz w:val="40"/>
          <w:szCs w:val="40"/>
        </w:rPr>
        <w:t>Dior Magazine</w:t>
      </w:r>
      <w:r w:rsidRPr="00873142">
        <w:rPr>
          <w:rFonts w:cs="Helvetica"/>
          <w:b/>
          <w:bCs/>
          <w:color w:val="646464"/>
          <w:sz w:val="40"/>
          <w:szCs w:val="40"/>
        </w:rPr>
        <w:t> : les coulisses de l’art de vivre à la française</w:t>
      </w:r>
    </w:p>
    <w:p w:rsidR="00873142" w:rsidRDefault="00873142" w:rsidP="00873142">
      <w:pPr>
        <w:autoSpaceDE w:val="0"/>
        <w:autoSpaceDN w:val="0"/>
        <w:adjustRightInd w:val="0"/>
        <w:rPr>
          <w:rFonts w:cs="Helvetica"/>
          <w:b/>
          <w:bCs/>
          <w:sz w:val="40"/>
          <w:szCs w:val="40"/>
        </w:rPr>
      </w:pPr>
    </w:p>
    <w:p w:rsidR="00873142" w:rsidRDefault="00873142" w:rsidP="00873142">
      <w:pPr>
        <w:autoSpaceDE w:val="0"/>
        <w:autoSpaceDN w:val="0"/>
        <w:adjustRightInd w:val="0"/>
        <w:rPr>
          <w:rFonts w:cs="Helvetica"/>
          <w:b/>
          <w:bCs/>
          <w:sz w:val="40"/>
          <w:szCs w:val="40"/>
        </w:rPr>
      </w:pPr>
      <w:r>
        <w:rPr>
          <w:rFonts w:ascii="Helvetica" w:hAnsi="Helvetica" w:cs="Helvetica"/>
          <w:noProof/>
        </w:rPr>
        <w:drawing>
          <wp:anchor distT="0" distB="0" distL="114300" distR="114300" simplePos="0" relativeHeight="251660288" behindDoc="0" locked="0" layoutInCell="1" allowOverlap="1">
            <wp:simplePos x="0" y="0"/>
            <wp:positionH relativeFrom="column">
              <wp:posOffset>1006475</wp:posOffset>
            </wp:positionH>
            <wp:positionV relativeFrom="paragraph">
              <wp:posOffset>53417</wp:posOffset>
            </wp:positionV>
            <wp:extent cx="3456940" cy="669290"/>
            <wp:effectExtent l="0" t="0" r="0" b="381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6940"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142" w:rsidRDefault="00873142" w:rsidP="00873142">
      <w:pPr>
        <w:autoSpaceDE w:val="0"/>
        <w:autoSpaceDN w:val="0"/>
        <w:adjustRightInd w:val="0"/>
        <w:rPr>
          <w:rFonts w:cs="Helvetica"/>
          <w:b/>
          <w:bCs/>
          <w:sz w:val="40"/>
          <w:szCs w:val="40"/>
        </w:rPr>
      </w:pPr>
    </w:p>
    <w:p w:rsidR="00873142" w:rsidRDefault="00873142" w:rsidP="00873142">
      <w:pPr>
        <w:autoSpaceDE w:val="0"/>
        <w:autoSpaceDN w:val="0"/>
        <w:adjustRightInd w:val="0"/>
        <w:rPr>
          <w:rFonts w:cs="Helvetica"/>
          <w:b/>
          <w:bCs/>
          <w:sz w:val="40"/>
          <w:szCs w:val="40"/>
        </w:rPr>
      </w:pPr>
    </w:p>
    <w:p w:rsidR="00873142" w:rsidRPr="00873142" w:rsidRDefault="00873142" w:rsidP="00873142">
      <w:pPr>
        <w:autoSpaceDE w:val="0"/>
        <w:autoSpaceDN w:val="0"/>
        <w:adjustRightInd w:val="0"/>
        <w:rPr>
          <w:rFonts w:cs="Helvetica"/>
          <w:b/>
          <w:bCs/>
          <w:sz w:val="40"/>
          <w:szCs w:val="40"/>
        </w:rPr>
      </w:pPr>
    </w:p>
    <w:p w:rsidR="00873142" w:rsidRDefault="00873142" w:rsidP="00873142">
      <w:pPr>
        <w:autoSpaceDE w:val="0"/>
        <w:autoSpaceDN w:val="0"/>
        <w:adjustRightInd w:val="0"/>
        <w:jc w:val="both"/>
        <w:rPr>
          <w:rFonts w:cs="Helvetica"/>
          <w:color w:val="646464"/>
          <w:sz w:val="30"/>
          <w:szCs w:val="30"/>
        </w:rPr>
      </w:pPr>
      <w:r w:rsidRPr="00873142">
        <w:rPr>
          <w:rFonts w:cs="Helvetica"/>
          <w:color w:val="646464"/>
          <w:sz w:val="30"/>
          <w:szCs w:val="30"/>
        </w:rPr>
        <w:t xml:space="preserve">Le magazine de la marque de luxe française réussit ici un joli doublé : parvenir à la fois à apporter une valeur ajoutée issue de la conception de </w:t>
      </w:r>
      <w:r w:rsidRPr="00873142">
        <w:rPr>
          <w:rFonts w:cs="Helvetica"/>
          <w:color w:val="646464"/>
          <w:sz w:val="30"/>
          <w:szCs w:val="30"/>
        </w:rPr>
        <w:lastRenderedPageBreak/>
        <w:t xml:space="preserve">ses produits (on retrouve en effet beaucoup d’articles sur les méthodes de fabrication), et à promouvoir tout ce qui fait le luxe à la française de nos jours. </w:t>
      </w:r>
    </w:p>
    <w:p w:rsidR="00873142" w:rsidRDefault="00873142" w:rsidP="00873142">
      <w:pPr>
        <w:autoSpaceDE w:val="0"/>
        <w:autoSpaceDN w:val="0"/>
        <w:adjustRightInd w:val="0"/>
        <w:jc w:val="both"/>
        <w:rPr>
          <w:rFonts w:cs="Helvetica"/>
          <w:color w:val="646464"/>
          <w:sz w:val="30"/>
          <w:szCs w:val="30"/>
        </w:rPr>
      </w:pPr>
    </w:p>
    <w:p w:rsidR="00873142" w:rsidRDefault="00873142" w:rsidP="00873142">
      <w:pPr>
        <w:autoSpaceDE w:val="0"/>
        <w:autoSpaceDN w:val="0"/>
        <w:adjustRightInd w:val="0"/>
        <w:jc w:val="both"/>
        <w:rPr>
          <w:rFonts w:cs="Helvetica"/>
          <w:color w:val="646464"/>
          <w:sz w:val="30"/>
          <w:szCs w:val="30"/>
        </w:rPr>
      </w:pPr>
      <w:r w:rsidRPr="00873142">
        <w:rPr>
          <w:rFonts w:cs="Helvetica"/>
          <w:color w:val="646464"/>
          <w:sz w:val="30"/>
          <w:szCs w:val="30"/>
        </w:rPr>
        <w:t>Ainsi, les articles affichent une cohérence sans accroc, entre mise en avant du patrimoine français, entrée dans les coulisses des défilés, et promotion des produits de la marque.</w:t>
      </w:r>
    </w:p>
    <w:p w:rsidR="00873142" w:rsidRPr="00873142" w:rsidRDefault="00873142" w:rsidP="00873142">
      <w:pPr>
        <w:autoSpaceDE w:val="0"/>
        <w:autoSpaceDN w:val="0"/>
        <w:adjustRightInd w:val="0"/>
        <w:jc w:val="both"/>
        <w:rPr>
          <w:rFonts w:cs="Helvetica"/>
          <w:sz w:val="30"/>
          <w:szCs w:val="30"/>
        </w:rPr>
      </w:pPr>
    </w:p>
    <w:p w:rsidR="00873142" w:rsidRPr="00873142" w:rsidRDefault="00873142" w:rsidP="00873142">
      <w:pPr>
        <w:autoSpaceDE w:val="0"/>
        <w:autoSpaceDN w:val="0"/>
        <w:adjustRightInd w:val="0"/>
        <w:jc w:val="both"/>
        <w:rPr>
          <w:rFonts w:cs="Helvetica"/>
          <w:sz w:val="30"/>
          <w:szCs w:val="30"/>
        </w:rPr>
      </w:pPr>
      <w:r w:rsidRPr="00873142">
        <w:rPr>
          <w:rFonts w:cs="Helvetica"/>
          <w:b/>
          <w:bCs/>
          <w:color w:val="242526"/>
          <w:sz w:val="30"/>
          <w:szCs w:val="30"/>
        </w:rPr>
        <w:t>Solution technique retenue :</w:t>
      </w:r>
      <w:r w:rsidRPr="00873142">
        <w:rPr>
          <w:rFonts w:cs="Helvetica"/>
          <w:color w:val="646464"/>
          <w:sz w:val="30"/>
          <w:szCs w:val="30"/>
        </w:rPr>
        <w:t xml:space="preserve"> Un site Internet dédié… complètement intégré au site Dior.</w:t>
      </w:r>
    </w:p>
    <w:p w:rsidR="00873142" w:rsidRDefault="00873142" w:rsidP="00873142">
      <w:pPr>
        <w:autoSpaceDE w:val="0"/>
        <w:autoSpaceDN w:val="0"/>
        <w:adjustRightInd w:val="0"/>
        <w:rPr>
          <w:rFonts w:ascii="Helvetica" w:hAnsi="Helvetica" w:cs="Helvetica"/>
          <w:color w:val="242526"/>
          <w:sz w:val="42"/>
          <w:szCs w:val="42"/>
        </w:rPr>
      </w:pPr>
      <w:r>
        <w:rPr>
          <w:rFonts w:ascii="Helvetica" w:hAnsi="Helvetica" w:cs="Helvetica"/>
          <w:sz w:val="42"/>
          <w:szCs w:val="42"/>
        </w:rPr>
        <w:fldChar w:fldCharType="begin"/>
      </w:r>
      <w:r>
        <w:rPr>
          <w:rFonts w:ascii="Helvetica" w:hAnsi="Helvetica" w:cs="Helvetica"/>
          <w:sz w:val="42"/>
          <w:szCs w:val="42"/>
        </w:rPr>
        <w:instrText>HYPERLINK "http://www.dior.com/diormag/fr_fr"</w:instrText>
      </w:r>
      <w:r>
        <w:rPr>
          <w:rFonts w:ascii="Helvetica" w:hAnsi="Helvetica" w:cs="Helvetica"/>
          <w:sz w:val="42"/>
          <w:szCs w:val="42"/>
        </w:rPr>
      </w:r>
      <w:r>
        <w:rPr>
          <w:rFonts w:ascii="Helvetica" w:hAnsi="Helvetica" w:cs="Helvetica"/>
          <w:sz w:val="42"/>
          <w:szCs w:val="42"/>
        </w:rPr>
        <w:fldChar w:fldCharType="separate"/>
      </w:r>
    </w:p>
    <w:p w:rsidR="00873142" w:rsidRPr="00873142" w:rsidRDefault="00873142" w:rsidP="00873142">
      <w:pPr>
        <w:tabs>
          <w:tab w:val="left" w:pos="220"/>
          <w:tab w:val="left" w:pos="720"/>
        </w:tabs>
        <w:autoSpaceDE w:val="0"/>
        <w:autoSpaceDN w:val="0"/>
        <w:adjustRightInd w:val="0"/>
        <w:rPr>
          <w:rFonts w:cs="Helvetica"/>
          <w:color w:val="646464"/>
          <w:sz w:val="30"/>
          <w:szCs w:val="30"/>
        </w:rPr>
      </w:pPr>
      <w:r>
        <w:rPr>
          <w:rFonts w:ascii="Helvetica" w:hAnsi="Helvetica" w:cs="Helvetica"/>
          <w:sz w:val="42"/>
          <w:szCs w:val="42"/>
        </w:rPr>
        <w:fldChar w:fldCharType="end"/>
      </w:r>
      <w:r w:rsidRPr="00873142">
        <w:rPr>
          <w:rFonts w:cs="Helvetica"/>
          <w:bCs/>
          <w:color w:val="646464"/>
          <w:sz w:val="30"/>
          <w:szCs w:val="30"/>
        </w:rPr>
        <w:t>On adore : le côté chic et glam des articles, en parfaite adéquation avec la marque.</w:t>
      </w:r>
    </w:p>
    <w:p w:rsidR="00873142" w:rsidRPr="00873142" w:rsidRDefault="00873142" w:rsidP="00873142">
      <w:pPr>
        <w:jc w:val="both"/>
        <w:rPr>
          <w:rFonts w:cs="Helvetica"/>
          <w:color w:val="262626"/>
          <w:sz w:val="30"/>
          <w:szCs w:val="30"/>
        </w:rPr>
      </w:pPr>
      <w:r w:rsidRPr="00873142">
        <w:rPr>
          <w:rFonts w:cs="Helvetica"/>
          <w:bCs/>
          <w:color w:val="646464"/>
          <w:sz w:val="30"/>
          <w:szCs w:val="30"/>
        </w:rPr>
        <w:t>On aime moins : le côté blog, avec le scrolling et la date en énorme.</w:t>
      </w:r>
    </w:p>
    <w:p w:rsidR="00794FB9" w:rsidRDefault="00794FB9" w:rsidP="00FD0FDF">
      <w:pPr>
        <w:jc w:val="both"/>
        <w:rPr>
          <w:rFonts w:cs="Helvetica"/>
          <w:color w:val="262626"/>
          <w:sz w:val="30"/>
          <w:szCs w:val="30"/>
        </w:rPr>
      </w:pPr>
    </w:p>
    <w:p w:rsidR="00794FB9" w:rsidRPr="00794FB9" w:rsidRDefault="00794FB9" w:rsidP="00873142">
      <w:pPr>
        <w:autoSpaceDE w:val="0"/>
        <w:autoSpaceDN w:val="0"/>
        <w:adjustRightInd w:val="0"/>
        <w:jc w:val="both"/>
        <w:rPr>
          <w:rFonts w:cs="Helvetica"/>
          <w:color w:val="191919"/>
          <w:sz w:val="40"/>
          <w:szCs w:val="40"/>
        </w:rPr>
      </w:pPr>
      <w:r w:rsidRPr="00794FB9">
        <w:rPr>
          <w:rFonts w:cs="Helvetica"/>
          <w:color w:val="191919"/>
          <w:sz w:val="40"/>
          <w:szCs w:val="40"/>
        </w:rPr>
        <w:t>LVMH LANCE SON MAGAZINE DE LUXE EN LIGNE : NOWNESS</w:t>
      </w:r>
    </w:p>
    <w:p w:rsidR="00794FB9" w:rsidRDefault="00794FB9" w:rsidP="00794FB9">
      <w:pPr>
        <w:autoSpaceDE w:val="0"/>
        <w:autoSpaceDN w:val="0"/>
        <w:adjustRightInd w:val="0"/>
        <w:jc w:val="center"/>
        <w:rPr>
          <w:rFonts w:ascii="Helvetica Neue" w:hAnsi="Helvetica Neue" w:cs="Helvetica Neue"/>
          <w:sz w:val="20"/>
          <w:szCs w:val="20"/>
        </w:rPr>
      </w:pPr>
      <w:r>
        <w:rPr>
          <w:rFonts w:ascii="Helvetica Neue" w:hAnsi="Helvetica Neue" w:cs="Helvetica Neue"/>
          <w:noProof/>
          <w:sz w:val="20"/>
          <w:szCs w:val="20"/>
        </w:rPr>
        <w:drawing>
          <wp:inline distT="0" distB="0" distL="0" distR="0">
            <wp:extent cx="74295" cy="74295"/>
            <wp:effectExtent l="0" t="0" r="1905"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r>
        <w:rPr>
          <w:rFonts w:ascii="Helvetica Neue" w:hAnsi="Helvetica Neue" w:cs="Helvetica Neue"/>
          <w:noProof/>
          <w:sz w:val="20"/>
          <w:szCs w:val="20"/>
        </w:rPr>
        <w:drawing>
          <wp:inline distT="0" distB="0" distL="0" distR="0">
            <wp:extent cx="74295" cy="74295"/>
            <wp:effectExtent l="0" t="0" r="1905"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r>
        <w:rPr>
          <w:rFonts w:ascii="Helvetica Neue" w:hAnsi="Helvetica Neue" w:cs="Helvetica Neue"/>
          <w:noProof/>
          <w:sz w:val="20"/>
          <w:szCs w:val="20"/>
        </w:rPr>
        <w:drawing>
          <wp:inline distT="0" distB="0" distL="0" distR="0">
            <wp:extent cx="74295" cy="74295"/>
            <wp:effectExtent l="0" t="0" r="1905"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r>
        <w:rPr>
          <w:rFonts w:ascii="Helvetica Neue" w:hAnsi="Helvetica Neue" w:cs="Helvetica Neue"/>
          <w:noProof/>
          <w:sz w:val="20"/>
          <w:szCs w:val="20"/>
        </w:rPr>
        <w:drawing>
          <wp:inline distT="0" distB="0" distL="0" distR="0">
            <wp:extent cx="74295" cy="74295"/>
            <wp:effectExtent l="0" t="0" r="1905"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r>
        <w:rPr>
          <w:rFonts w:ascii="Helvetica Neue" w:hAnsi="Helvetica Neue" w:cs="Helvetica Neue"/>
          <w:noProof/>
          <w:sz w:val="20"/>
          <w:szCs w:val="20"/>
        </w:rPr>
        <w:drawing>
          <wp:inline distT="0" distB="0" distL="0" distR="0">
            <wp:extent cx="74295" cy="74295"/>
            <wp:effectExtent l="0" t="0" r="1905"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p>
    <w:p w:rsidR="00794FB9" w:rsidRDefault="00794FB9" w:rsidP="00794FB9">
      <w:pPr>
        <w:autoSpaceDE w:val="0"/>
        <w:autoSpaceDN w:val="0"/>
        <w:adjustRightInd w:val="0"/>
        <w:jc w:val="center"/>
        <w:rPr>
          <w:rFonts w:ascii="Helvetica Neue" w:hAnsi="Helvetica Neue" w:cs="Helvetica Neue"/>
          <w:color w:val="9E8564"/>
          <w:sz w:val="20"/>
          <w:szCs w:val="20"/>
        </w:rPr>
      </w:pPr>
    </w:p>
    <w:p w:rsidR="00794FB9" w:rsidRDefault="00794FB9" w:rsidP="00794FB9">
      <w:pPr>
        <w:autoSpaceDE w:val="0"/>
        <w:autoSpaceDN w:val="0"/>
        <w:adjustRightInd w:val="0"/>
        <w:jc w:val="center"/>
        <w:rPr>
          <w:rFonts w:ascii="Helvetica Neue" w:hAnsi="Helvetica Neue" w:cs="Helvetica Neue"/>
          <w:color w:val="9E8564"/>
          <w:sz w:val="20"/>
          <w:szCs w:val="20"/>
        </w:rPr>
      </w:pPr>
    </w:p>
    <w:p w:rsidR="00794FB9" w:rsidRDefault="00794FB9" w:rsidP="00794FB9">
      <w:pPr>
        <w:autoSpaceDE w:val="0"/>
        <w:autoSpaceDN w:val="0"/>
        <w:adjustRightInd w:val="0"/>
        <w:jc w:val="center"/>
        <w:rPr>
          <w:rFonts w:ascii="Helvetica Neue" w:hAnsi="Helvetica Neue" w:cs="Helvetica Neue"/>
          <w:color w:val="9E8564"/>
          <w:sz w:val="20"/>
          <w:szCs w:val="20"/>
        </w:rPr>
      </w:pPr>
    </w:p>
    <w:p w:rsidR="00794FB9" w:rsidRDefault="00794FB9" w:rsidP="00794FB9">
      <w:pPr>
        <w:autoSpaceDE w:val="0"/>
        <w:autoSpaceDN w:val="0"/>
        <w:adjustRightInd w:val="0"/>
        <w:jc w:val="both"/>
        <w:rPr>
          <w:rFonts w:cs="Helvetica"/>
          <w:sz w:val="30"/>
          <w:szCs w:val="30"/>
        </w:rPr>
      </w:pPr>
      <w:r w:rsidRPr="00794FB9">
        <w:rPr>
          <w:rFonts w:cs="Helvetica"/>
          <w:color w:val="9E8564"/>
          <w:sz w:val="30"/>
          <w:szCs w:val="30"/>
        </w:rPr>
        <w:t>L</w:t>
      </w:r>
      <w:r w:rsidRPr="00794FB9">
        <w:rPr>
          <w:rFonts w:cs="Helvetica"/>
          <w:color w:val="9E8564"/>
          <w:sz w:val="30"/>
          <w:szCs w:val="30"/>
        </w:rPr>
        <w:t>e magazine en ligne de l’entreprise française LVMH</w:t>
      </w:r>
      <w:r w:rsidRPr="00794FB9">
        <w:rPr>
          <w:rFonts w:cs="Helvetica"/>
          <w:sz w:val="30"/>
          <w:szCs w:val="30"/>
        </w:rPr>
        <w:t xml:space="preserve"> promet de brouiller les lignes entre contenu éditorial et promotionnel avec beauté.</w:t>
      </w:r>
    </w:p>
    <w:p w:rsidR="00794FB9" w:rsidRPr="00794FB9" w:rsidRDefault="00794FB9" w:rsidP="00794FB9">
      <w:pPr>
        <w:autoSpaceDE w:val="0"/>
        <w:autoSpaceDN w:val="0"/>
        <w:adjustRightInd w:val="0"/>
        <w:jc w:val="both"/>
        <w:rPr>
          <w:rFonts w:cs="Helvetica"/>
          <w:color w:val="9E8564"/>
          <w:sz w:val="30"/>
          <w:szCs w:val="30"/>
        </w:rPr>
      </w:pPr>
    </w:p>
    <w:p w:rsidR="00794FB9" w:rsidRDefault="00794FB9" w:rsidP="00794FB9">
      <w:pPr>
        <w:autoSpaceDE w:val="0"/>
        <w:autoSpaceDN w:val="0"/>
        <w:adjustRightInd w:val="0"/>
        <w:jc w:val="both"/>
        <w:rPr>
          <w:rFonts w:cs="Helvetica"/>
          <w:sz w:val="30"/>
          <w:szCs w:val="30"/>
        </w:rPr>
      </w:pPr>
      <w:r w:rsidRPr="00794FB9">
        <w:rPr>
          <w:rFonts w:cs="Helvetica"/>
          <w:sz w:val="30"/>
          <w:szCs w:val="30"/>
        </w:rPr>
        <w:t xml:space="preserve">Avec cette manœuvre à même de provoquer de nouveaux débats sur la différence de plus en plus flou entre édition et promotion, Louis Vuitton </w:t>
      </w:r>
      <w:proofErr w:type="spellStart"/>
      <w:r w:rsidRPr="00794FB9">
        <w:rPr>
          <w:rFonts w:cs="Helvetica"/>
          <w:sz w:val="30"/>
          <w:szCs w:val="30"/>
        </w:rPr>
        <w:t>Moet</w:t>
      </w:r>
      <w:proofErr w:type="spellEnd"/>
      <w:r w:rsidRPr="00794FB9">
        <w:rPr>
          <w:rFonts w:cs="Helvetica"/>
          <w:sz w:val="30"/>
          <w:szCs w:val="30"/>
        </w:rPr>
        <w:t xml:space="preserve"> Hennessy (LVMH) a lancé </w:t>
      </w:r>
      <w:hyperlink r:id="rId30" w:history="1">
        <w:proofErr w:type="spellStart"/>
        <w:r w:rsidRPr="00794FB9">
          <w:rPr>
            <w:rFonts w:cs="Helvetica"/>
            <w:color w:val="9E8564"/>
            <w:sz w:val="30"/>
            <w:szCs w:val="30"/>
          </w:rPr>
          <w:t>Nowness</w:t>
        </w:r>
        <w:proofErr w:type="spellEnd"/>
      </w:hyperlink>
      <w:r w:rsidRPr="00794FB9">
        <w:rPr>
          <w:rFonts w:cs="Helvetica"/>
          <w:sz w:val="30"/>
          <w:szCs w:val="30"/>
        </w:rPr>
        <w:t>, un magazine en ligne – source d’inspiration pour ces lecteurs – ou peut-être devrions nous dire consommateurs ?</w:t>
      </w:r>
    </w:p>
    <w:p w:rsidR="00794FB9" w:rsidRPr="00794FB9" w:rsidRDefault="00794FB9" w:rsidP="00794FB9">
      <w:pPr>
        <w:autoSpaceDE w:val="0"/>
        <w:autoSpaceDN w:val="0"/>
        <w:adjustRightInd w:val="0"/>
        <w:jc w:val="both"/>
        <w:rPr>
          <w:rFonts w:cs="Helvetica"/>
          <w:sz w:val="30"/>
          <w:szCs w:val="30"/>
        </w:rPr>
      </w:pPr>
    </w:p>
    <w:p w:rsidR="00794FB9" w:rsidRDefault="00794FB9" w:rsidP="00794FB9">
      <w:pPr>
        <w:autoSpaceDE w:val="0"/>
        <w:autoSpaceDN w:val="0"/>
        <w:adjustRightInd w:val="0"/>
        <w:jc w:val="center"/>
        <w:rPr>
          <w:rFonts w:ascii="Helvetica" w:hAnsi="Helvetica" w:cs="Helvetica"/>
          <w:sz w:val="42"/>
          <w:szCs w:val="42"/>
        </w:rPr>
      </w:pPr>
      <w:r>
        <w:rPr>
          <w:rFonts w:ascii="Helvetica" w:hAnsi="Helvetica" w:cs="Helvetica"/>
          <w:noProof/>
          <w:sz w:val="42"/>
          <w:szCs w:val="42"/>
        </w:rPr>
        <w:drawing>
          <wp:inline distT="0" distB="0" distL="0" distR="0">
            <wp:extent cx="1903095" cy="1419860"/>
            <wp:effectExtent l="0" t="0" r="1905"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3095" cy="1419860"/>
                    </a:xfrm>
                    <a:prstGeom prst="rect">
                      <a:avLst/>
                    </a:prstGeom>
                    <a:noFill/>
                    <a:ln>
                      <a:noFill/>
                    </a:ln>
                  </pic:spPr>
                </pic:pic>
              </a:graphicData>
            </a:graphic>
          </wp:inline>
        </w:drawing>
      </w:r>
      <w:r>
        <w:rPr>
          <w:rFonts w:ascii="Helvetica" w:hAnsi="Helvetica" w:cs="Helvetica"/>
          <w:noProof/>
          <w:sz w:val="42"/>
          <w:szCs w:val="42"/>
        </w:rPr>
        <w:drawing>
          <wp:inline distT="0" distB="0" distL="0" distR="0">
            <wp:extent cx="1903095" cy="1524000"/>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3095" cy="1524000"/>
                    </a:xfrm>
                    <a:prstGeom prst="rect">
                      <a:avLst/>
                    </a:prstGeom>
                    <a:noFill/>
                    <a:ln>
                      <a:noFill/>
                    </a:ln>
                  </pic:spPr>
                </pic:pic>
              </a:graphicData>
            </a:graphic>
          </wp:inline>
        </w:drawing>
      </w:r>
    </w:p>
    <w:p w:rsidR="00794FB9" w:rsidRDefault="00794FB9" w:rsidP="00794FB9">
      <w:pPr>
        <w:autoSpaceDE w:val="0"/>
        <w:autoSpaceDN w:val="0"/>
        <w:adjustRightInd w:val="0"/>
        <w:jc w:val="center"/>
        <w:rPr>
          <w:rFonts w:ascii="Helvetica" w:hAnsi="Helvetica" w:cs="Helvetica"/>
          <w:sz w:val="42"/>
          <w:szCs w:val="42"/>
        </w:rPr>
      </w:pPr>
    </w:p>
    <w:p w:rsidR="00794FB9" w:rsidRDefault="00794FB9" w:rsidP="00794FB9">
      <w:pPr>
        <w:autoSpaceDE w:val="0"/>
        <w:autoSpaceDN w:val="0"/>
        <w:adjustRightInd w:val="0"/>
        <w:jc w:val="center"/>
        <w:rPr>
          <w:rFonts w:ascii="Helvetica" w:hAnsi="Helvetica" w:cs="Helvetica"/>
          <w:sz w:val="42"/>
          <w:szCs w:val="42"/>
        </w:rPr>
      </w:pPr>
    </w:p>
    <w:p w:rsidR="00756365" w:rsidRDefault="00794FB9" w:rsidP="00794FB9">
      <w:pPr>
        <w:autoSpaceDE w:val="0"/>
        <w:autoSpaceDN w:val="0"/>
        <w:adjustRightInd w:val="0"/>
        <w:jc w:val="both"/>
        <w:rPr>
          <w:rFonts w:cs="Helvetica"/>
          <w:sz w:val="30"/>
          <w:szCs w:val="30"/>
        </w:rPr>
      </w:pPr>
      <w:r w:rsidRPr="00794FB9">
        <w:rPr>
          <w:rFonts w:cs="Helvetica"/>
          <w:sz w:val="30"/>
          <w:szCs w:val="30"/>
        </w:rPr>
        <w:t xml:space="preserve">Un projet qui devrait mélanger les marques de luxe avec ce que LVMH appelle « des références informatives ». Cette entreprise est le dernier </w:t>
      </w:r>
      <w:r w:rsidRPr="00794FB9">
        <w:rPr>
          <w:rFonts w:cs="Helvetica"/>
          <w:sz w:val="30"/>
          <w:szCs w:val="30"/>
        </w:rPr>
        <w:lastRenderedPageBreak/>
        <w:t xml:space="preserve">exemple en date de la convergence entre information et publicité dans le monde de la mode depuis que les détaillants sont devenus eux-mêmes éditeurs. </w:t>
      </w:r>
    </w:p>
    <w:p w:rsidR="00756365" w:rsidRDefault="00756365" w:rsidP="00794FB9">
      <w:pPr>
        <w:autoSpaceDE w:val="0"/>
        <w:autoSpaceDN w:val="0"/>
        <w:adjustRightInd w:val="0"/>
        <w:jc w:val="both"/>
        <w:rPr>
          <w:rFonts w:cs="Helvetica"/>
          <w:sz w:val="30"/>
          <w:szCs w:val="30"/>
        </w:rPr>
      </w:pPr>
    </w:p>
    <w:p w:rsidR="00756365" w:rsidRDefault="00794FB9" w:rsidP="00794FB9">
      <w:pPr>
        <w:autoSpaceDE w:val="0"/>
        <w:autoSpaceDN w:val="0"/>
        <w:adjustRightInd w:val="0"/>
        <w:jc w:val="both"/>
        <w:rPr>
          <w:rFonts w:cs="Helvetica"/>
          <w:sz w:val="30"/>
          <w:szCs w:val="30"/>
        </w:rPr>
      </w:pPr>
      <w:r w:rsidRPr="00794FB9">
        <w:rPr>
          <w:rFonts w:cs="Helvetica"/>
          <w:sz w:val="30"/>
          <w:szCs w:val="30"/>
        </w:rPr>
        <w:t>Jusqu’à maintenant,</w:t>
      </w:r>
      <w:hyperlink r:id="rId33" w:history="1">
        <w:r w:rsidRPr="00794FB9">
          <w:rPr>
            <w:rFonts w:cs="Helvetica"/>
            <w:color w:val="9E8564"/>
            <w:sz w:val="30"/>
            <w:szCs w:val="30"/>
          </w:rPr>
          <w:t xml:space="preserve"> le magazine pa</w:t>
        </w:r>
        <w:r w:rsidRPr="00794FB9">
          <w:rPr>
            <w:rFonts w:cs="Helvetica"/>
            <w:color w:val="9E8564"/>
            <w:sz w:val="30"/>
            <w:szCs w:val="30"/>
          </w:rPr>
          <w:t>p</w:t>
        </w:r>
        <w:r w:rsidRPr="00794FB9">
          <w:rPr>
            <w:rFonts w:cs="Helvetica"/>
            <w:color w:val="9E8564"/>
            <w:sz w:val="30"/>
            <w:szCs w:val="30"/>
          </w:rPr>
          <w:t xml:space="preserve">ier </w:t>
        </w:r>
        <w:proofErr w:type="spellStart"/>
        <w:r w:rsidRPr="00794FB9">
          <w:rPr>
            <w:rFonts w:cs="Helvetica"/>
            <w:color w:val="9E8564"/>
            <w:sz w:val="30"/>
            <w:szCs w:val="30"/>
          </w:rPr>
          <w:t>Acne</w:t>
        </w:r>
        <w:proofErr w:type="spellEnd"/>
      </w:hyperlink>
      <w:r w:rsidRPr="00794FB9">
        <w:rPr>
          <w:rFonts w:cs="Helvetica"/>
          <w:sz w:val="30"/>
          <w:szCs w:val="30"/>
        </w:rPr>
        <w:t xml:space="preserve"> était le meilleur exemple de magazine de mode haut de gamme. </w:t>
      </w:r>
    </w:p>
    <w:p w:rsidR="00756365" w:rsidRDefault="00756365" w:rsidP="00794FB9">
      <w:pPr>
        <w:autoSpaceDE w:val="0"/>
        <w:autoSpaceDN w:val="0"/>
        <w:adjustRightInd w:val="0"/>
        <w:jc w:val="both"/>
        <w:rPr>
          <w:rFonts w:cs="Helvetica"/>
          <w:sz w:val="30"/>
          <w:szCs w:val="30"/>
        </w:rPr>
      </w:pPr>
    </w:p>
    <w:p w:rsidR="00794FB9" w:rsidRDefault="00794FB9" w:rsidP="00794FB9">
      <w:pPr>
        <w:autoSpaceDE w:val="0"/>
        <w:autoSpaceDN w:val="0"/>
        <w:adjustRightInd w:val="0"/>
        <w:jc w:val="both"/>
        <w:rPr>
          <w:rFonts w:cs="Helvetica"/>
          <w:sz w:val="30"/>
          <w:szCs w:val="30"/>
        </w:rPr>
      </w:pPr>
      <w:proofErr w:type="spellStart"/>
      <w:r w:rsidRPr="00794FB9">
        <w:rPr>
          <w:rFonts w:cs="Helvetica"/>
          <w:sz w:val="30"/>
          <w:szCs w:val="30"/>
        </w:rPr>
        <w:t>Nowness</w:t>
      </w:r>
      <w:proofErr w:type="spellEnd"/>
      <w:r w:rsidRPr="00794FB9">
        <w:rPr>
          <w:rFonts w:cs="Helvetica"/>
          <w:sz w:val="30"/>
          <w:szCs w:val="30"/>
        </w:rPr>
        <w:t xml:space="preserve"> espère rapidement devenir son équivalent sur la toile.</w:t>
      </w:r>
    </w:p>
    <w:p w:rsidR="00D77AB7" w:rsidRDefault="00D77AB7" w:rsidP="00794FB9">
      <w:pPr>
        <w:autoSpaceDE w:val="0"/>
        <w:autoSpaceDN w:val="0"/>
        <w:adjustRightInd w:val="0"/>
        <w:jc w:val="both"/>
        <w:rPr>
          <w:rFonts w:cs="Helvetica"/>
          <w:sz w:val="30"/>
          <w:szCs w:val="30"/>
        </w:rPr>
      </w:pPr>
    </w:p>
    <w:p w:rsidR="00D77AB7" w:rsidRDefault="00D77AB7" w:rsidP="00D77AB7">
      <w:pPr>
        <w:autoSpaceDE w:val="0"/>
        <w:autoSpaceDN w:val="0"/>
        <w:adjustRightInd w:val="0"/>
        <w:jc w:val="both"/>
        <w:rPr>
          <w:rFonts w:cs="Helvetica"/>
          <w:sz w:val="30"/>
          <w:szCs w:val="30"/>
        </w:rPr>
      </w:pPr>
      <w:proofErr w:type="spellStart"/>
      <w:r w:rsidRPr="00794FB9">
        <w:rPr>
          <w:rFonts w:cs="Helvetica"/>
          <w:color w:val="9E8564"/>
          <w:sz w:val="30"/>
          <w:szCs w:val="30"/>
        </w:rPr>
        <w:t>Nowness</w:t>
      </w:r>
      <w:proofErr w:type="spellEnd"/>
      <w:r w:rsidRPr="00794FB9">
        <w:rPr>
          <w:rFonts w:cs="Helvetica"/>
          <w:sz w:val="30"/>
          <w:szCs w:val="30"/>
        </w:rPr>
        <w:t>, avec son design</w:t>
      </w:r>
      <w:r>
        <w:rPr>
          <w:rFonts w:cs="Helvetica"/>
          <w:sz w:val="30"/>
          <w:szCs w:val="30"/>
        </w:rPr>
        <w:t xml:space="preserve"> simple et minimaliste, propose</w:t>
      </w:r>
      <w:r w:rsidRPr="00D77AB7">
        <w:rPr>
          <w:rFonts w:cs="Helvetica"/>
          <w:sz w:val="30"/>
          <w:szCs w:val="30"/>
        </w:rPr>
        <w:t xml:space="preserve"> </w:t>
      </w:r>
      <w:r w:rsidRPr="00794FB9">
        <w:rPr>
          <w:rFonts w:cs="Helvetica"/>
          <w:sz w:val="30"/>
          <w:szCs w:val="30"/>
        </w:rPr>
        <w:t>de se pencher quotidiennement sur</w:t>
      </w:r>
      <w:r w:rsidRPr="00D77AB7">
        <w:rPr>
          <w:rFonts w:cs="Helvetica"/>
          <w:sz w:val="30"/>
          <w:szCs w:val="30"/>
        </w:rPr>
        <w:t xml:space="preserve"> </w:t>
      </w:r>
      <w:r w:rsidRPr="00794FB9">
        <w:rPr>
          <w:rFonts w:cs="Helvetica"/>
          <w:sz w:val="30"/>
          <w:szCs w:val="30"/>
        </w:rPr>
        <w:t>l’actualité des multimédias – aujourd’hui,</w:t>
      </w:r>
      <w:r w:rsidRPr="00D77AB7">
        <w:rPr>
          <w:rFonts w:cs="Helvetica"/>
          <w:sz w:val="30"/>
          <w:szCs w:val="30"/>
        </w:rPr>
        <w:t xml:space="preserve"> </w:t>
      </w:r>
      <w:r w:rsidRPr="00794FB9">
        <w:rPr>
          <w:rFonts w:cs="Helvetica"/>
          <w:sz w:val="30"/>
          <w:szCs w:val="30"/>
        </w:rPr>
        <w:t>le Holland Park Studio de Lucian Freud vu</w:t>
      </w:r>
      <w:r w:rsidRPr="00D77AB7">
        <w:rPr>
          <w:rFonts w:cs="Helvetica"/>
          <w:sz w:val="30"/>
          <w:szCs w:val="30"/>
        </w:rPr>
        <w:t xml:space="preserve"> </w:t>
      </w:r>
      <w:r w:rsidRPr="00794FB9">
        <w:rPr>
          <w:rFonts w:cs="Helvetica"/>
          <w:sz w:val="30"/>
          <w:szCs w:val="30"/>
        </w:rPr>
        <w:t xml:space="preserve">par le réalisateur Tim </w:t>
      </w:r>
      <w:proofErr w:type="spellStart"/>
      <w:r w:rsidRPr="00794FB9">
        <w:rPr>
          <w:rFonts w:cs="Helvetica"/>
          <w:sz w:val="30"/>
          <w:szCs w:val="30"/>
        </w:rPr>
        <w:t>Meara</w:t>
      </w:r>
      <w:proofErr w:type="spellEnd"/>
      <w:r w:rsidRPr="00794FB9">
        <w:rPr>
          <w:rFonts w:cs="Helvetica"/>
          <w:sz w:val="30"/>
          <w:szCs w:val="30"/>
        </w:rPr>
        <w:t xml:space="preserve"> ; hier, c’était</w:t>
      </w:r>
      <w:r w:rsidRPr="00D77AB7">
        <w:rPr>
          <w:rFonts w:cs="Helvetica"/>
          <w:sz w:val="30"/>
          <w:szCs w:val="30"/>
        </w:rPr>
        <w:t xml:space="preserve"> </w:t>
      </w:r>
      <w:r w:rsidRPr="00794FB9">
        <w:rPr>
          <w:rFonts w:cs="Helvetica"/>
          <w:sz w:val="30"/>
          <w:szCs w:val="30"/>
        </w:rPr>
        <w:t>un film au ralenti du photographe</w:t>
      </w:r>
      <w:r w:rsidRPr="00D77AB7">
        <w:rPr>
          <w:rFonts w:cs="Helvetica"/>
          <w:sz w:val="30"/>
          <w:szCs w:val="30"/>
        </w:rPr>
        <w:t xml:space="preserve"> </w:t>
      </w:r>
      <w:r w:rsidRPr="00794FB9">
        <w:rPr>
          <w:rFonts w:cs="Helvetica"/>
          <w:sz w:val="30"/>
          <w:szCs w:val="30"/>
        </w:rPr>
        <w:t xml:space="preserve">Matthew </w:t>
      </w:r>
      <w:proofErr w:type="spellStart"/>
      <w:r w:rsidRPr="00794FB9">
        <w:rPr>
          <w:rFonts w:cs="Helvetica"/>
          <w:sz w:val="30"/>
          <w:szCs w:val="30"/>
        </w:rPr>
        <w:t>Donaldson</w:t>
      </w:r>
      <w:proofErr w:type="spellEnd"/>
      <w:r w:rsidRPr="00794FB9">
        <w:rPr>
          <w:rFonts w:cs="Helvetica"/>
          <w:sz w:val="30"/>
          <w:szCs w:val="30"/>
        </w:rPr>
        <w:t xml:space="preserve"> montrant les</w:t>
      </w:r>
      <w:r w:rsidRPr="00D77AB7">
        <w:rPr>
          <w:rFonts w:cs="Helvetica"/>
          <w:sz w:val="30"/>
          <w:szCs w:val="30"/>
        </w:rPr>
        <w:t xml:space="preserve"> </w:t>
      </w:r>
      <w:r w:rsidRPr="00794FB9">
        <w:rPr>
          <w:rFonts w:cs="Helvetica"/>
          <w:sz w:val="30"/>
          <w:szCs w:val="30"/>
        </w:rPr>
        <w:t>cheveux au vent du top model Lily</w:t>
      </w:r>
      <w:r w:rsidRPr="00D77AB7">
        <w:rPr>
          <w:rFonts w:cs="Helvetica"/>
          <w:sz w:val="30"/>
          <w:szCs w:val="30"/>
        </w:rPr>
        <w:t xml:space="preserve"> </w:t>
      </w:r>
      <w:proofErr w:type="spellStart"/>
      <w:r w:rsidRPr="00794FB9">
        <w:rPr>
          <w:rFonts w:cs="Helvetica"/>
          <w:sz w:val="30"/>
          <w:szCs w:val="30"/>
        </w:rPr>
        <w:t>Donaldson</w:t>
      </w:r>
      <w:proofErr w:type="spellEnd"/>
      <w:r w:rsidRPr="00794FB9">
        <w:rPr>
          <w:rFonts w:cs="Helvetica"/>
          <w:sz w:val="30"/>
          <w:szCs w:val="30"/>
        </w:rPr>
        <w:t>.</w:t>
      </w:r>
    </w:p>
    <w:p w:rsidR="00D77AB7" w:rsidRPr="00794FB9" w:rsidRDefault="00D77AB7" w:rsidP="00D77AB7">
      <w:pPr>
        <w:autoSpaceDE w:val="0"/>
        <w:autoSpaceDN w:val="0"/>
        <w:adjustRightInd w:val="0"/>
        <w:jc w:val="both"/>
        <w:rPr>
          <w:rFonts w:cs="Helvetica"/>
          <w:sz w:val="30"/>
          <w:szCs w:val="30"/>
        </w:rPr>
      </w:pPr>
    </w:p>
    <w:p w:rsidR="00794FB9" w:rsidRDefault="00794FB9" w:rsidP="00794FB9">
      <w:pPr>
        <w:autoSpaceDE w:val="0"/>
        <w:autoSpaceDN w:val="0"/>
        <w:adjustRightInd w:val="0"/>
        <w:jc w:val="center"/>
        <w:rPr>
          <w:rFonts w:ascii="Helvetica" w:hAnsi="Helvetica" w:cs="Helvetica"/>
          <w:sz w:val="42"/>
          <w:szCs w:val="42"/>
        </w:rPr>
      </w:pPr>
      <w:r>
        <w:rPr>
          <w:rFonts w:ascii="Helvetica" w:hAnsi="Helvetica" w:cs="Helvetica"/>
          <w:noProof/>
          <w:sz w:val="42"/>
          <w:szCs w:val="42"/>
        </w:rPr>
        <w:drawing>
          <wp:inline distT="0" distB="0" distL="0" distR="0">
            <wp:extent cx="2854960" cy="1784350"/>
            <wp:effectExtent l="0" t="0" r="254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4960" cy="1784350"/>
                    </a:xfrm>
                    <a:prstGeom prst="rect">
                      <a:avLst/>
                    </a:prstGeom>
                    <a:noFill/>
                    <a:ln>
                      <a:noFill/>
                    </a:ln>
                  </pic:spPr>
                </pic:pic>
              </a:graphicData>
            </a:graphic>
          </wp:inline>
        </w:drawing>
      </w:r>
    </w:p>
    <w:p w:rsidR="009A4745" w:rsidRDefault="00794FB9" w:rsidP="009A4745">
      <w:pPr>
        <w:autoSpaceDE w:val="0"/>
        <w:autoSpaceDN w:val="0"/>
        <w:adjustRightInd w:val="0"/>
        <w:jc w:val="both"/>
        <w:rPr>
          <w:rFonts w:cs="Helvetica"/>
          <w:sz w:val="30"/>
          <w:szCs w:val="30"/>
        </w:rPr>
      </w:pPr>
      <w:r w:rsidRPr="009A4745">
        <w:rPr>
          <w:rFonts w:cs="Helvetica"/>
          <w:sz w:val="30"/>
          <w:szCs w:val="30"/>
        </w:rPr>
        <w:t xml:space="preserve">Le contenu va de l’art, à la mode et la photographie, en passant par l’architecture et le design. </w:t>
      </w:r>
    </w:p>
    <w:p w:rsidR="00794FB9" w:rsidRDefault="00794FB9" w:rsidP="009A4745">
      <w:pPr>
        <w:autoSpaceDE w:val="0"/>
        <w:autoSpaceDN w:val="0"/>
        <w:adjustRightInd w:val="0"/>
        <w:jc w:val="both"/>
        <w:rPr>
          <w:rFonts w:cs="Helvetica"/>
          <w:sz w:val="30"/>
          <w:szCs w:val="30"/>
        </w:rPr>
      </w:pPr>
      <w:r w:rsidRPr="009A4745">
        <w:rPr>
          <w:rFonts w:cs="Helvetica"/>
          <w:sz w:val="30"/>
          <w:szCs w:val="30"/>
        </w:rPr>
        <w:t xml:space="preserve">Un contenu qui sera créé et organisé par une équipe d’éditeur et de collaborateurs du monde entier. Selon LVMH, « Certes, </w:t>
      </w:r>
      <w:proofErr w:type="spellStart"/>
      <w:r w:rsidRPr="009A4745">
        <w:rPr>
          <w:rFonts w:cs="Helvetica"/>
          <w:color w:val="9E8564"/>
          <w:sz w:val="30"/>
          <w:szCs w:val="30"/>
        </w:rPr>
        <w:t>Nowness</w:t>
      </w:r>
      <w:proofErr w:type="spellEnd"/>
      <w:r w:rsidRPr="009A4745">
        <w:rPr>
          <w:rFonts w:cs="Helvetica"/>
          <w:sz w:val="30"/>
          <w:szCs w:val="30"/>
        </w:rPr>
        <w:t xml:space="preserve"> fait parti</w:t>
      </w:r>
      <w:r w:rsidR="009A4745">
        <w:rPr>
          <w:rFonts w:cs="Helvetica"/>
          <w:sz w:val="30"/>
          <w:szCs w:val="30"/>
        </w:rPr>
        <w:t>e</w:t>
      </w:r>
      <w:r w:rsidRPr="009A4745">
        <w:rPr>
          <w:rFonts w:cs="Helvetica"/>
          <w:sz w:val="30"/>
          <w:szCs w:val="30"/>
        </w:rPr>
        <w:t xml:space="preserve"> du groupe de luxe LVMH, mais son contenu éditorial est indépendant ».</w:t>
      </w:r>
    </w:p>
    <w:p w:rsidR="009A4745" w:rsidRPr="009A4745" w:rsidRDefault="009A4745" w:rsidP="009A4745">
      <w:pPr>
        <w:autoSpaceDE w:val="0"/>
        <w:autoSpaceDN w:val="0"/>
        <w:adjustRightInd w:val="0"/>
        <w:jc w:val="both"/>
        <w:rPr>
          <w:rFonts w:cs="Helvetica"/>
          <w:sz w:val="30"/>
          <w:szCs w:val="30"/>
        </w:rPr>
      </w:pPr>
    </w:p>
    <w:p w:rsidR="00794FB9" w:rsidRDefault="00794FB9" w:rsidP="009A4745">
      <w:pPr>
        <w:jc w:val="both"/>
        <w:rPr>
          <w:rFonts w:cs="Helvetica"/>
          <w:sz w:val="30"/>
          <w:szCs w:val="30"/>
        </w:rPr>
      </w:pPr>
      <w:r w:rsidRPr="009A4745">
        <w:rPr>
          <w:rFonts w:cs="Helvetica"/>
          <w:sz w:val="30"/>
          <w:szCs w:val="30"/>
        </w:rPr>
        <w:t xml:space="preserve">Pour le journalisme en ligne, la mode est un domaine porteur. A la Fashion Week de Londres, c’est les blogueurs qui avaient ravi les sièges du premier rang. Avec des projets tels que </w:t>
      </w:r>
      <w:hyperlink r:id="rId35" w:history="1">
        <w:proofErr w:type="spellStart"/>
        <w:r w:rsidRPr="009A4745">
          <w:rPr>
            <w:rFonts w:cs="Helvetica"/>
            <w:color w:val="9E8564"/>
            <w:sz w:val="30"/>
            <w:szCs w:val="30"/>
          </w:rPr>
          <w:t>Nowness</w:t>
        </w:r>
        <w:proofErr w:type="spellEnd"/>
      </w:hyperlink>
      <w:r w:rsidRPr="009A4745">
        <w:rPr>
          <w:rFonts w:cs="Helvetica"/>
          <w:sz w:val="30"/>
          <w:szCs w:val="30"/>
        </w:rPr>
        <w:t>, les entreprises de luxe marquent leur retour dans l’ère du temps.</w:t>
      </w:r>
    </w:p>
    <w:p w:rsidR="00873142" w:rsidRPr="009A4745" w:rsidRDefault="00873142" w:rsidP="009A4745">
      <w:pPr>
        <w:jc w:val="both"/>
        <w:rPr>
          <w:rFonts w:cs="Helvetica"/>
          <w:color w:val="262626"/>
          <w:sz w:val="30"/>
          <w:szCs w:val="30"/>
        </w:rPr>
      </w:pPr>
    </w:p>
    <w:p w:rsidR="00FD0FDF" w:rsidRDefault="00FD0FDF" w:rsidP="003021F9"/>
    <w:p w:rsidR="00FD0FDF" w:rsidRPr="00FD0FDF" w:rsidRDefault="00FD0FDF" w:rsidP="00FD0FDF">
      <w:pPr>
        <w:rPr>
          <w:sz w:val="30"/>
          <w:szCs w:val="30"/>
        </w:rPr>
      </w:pPr>
      <w:r w:rsidRPr="00FD0FDF">
        <w:rPr>
          <w:rFonts w:cs="Helvetica"/>
          <w:color w:val="262626"/>
          <w:sz w:val="30"/>
          <w:szCs w:val="30"/>
        </w:rPr>
        <w:t xml:space="preserve">Enfin, la </w:t>
      </w:r>
      <w:proofErr w:type="spellStart"/>
      <w:r w:rsidRPr="00FD0FDF">
        <w:rPr>
          <w:rFonts w:cs="Helvetica"/>
          <w:color w:val="262626"/>
          <w:sz w:val="30"/>
          <w:szCs w:val="30"/>
        </w:rPr>
        <w:t>gamification</w:t>
      </w:r>
      <w:proofErr w:type="spellEnd"/>
      <w:r w:rsidRPr="00FD0FDF">
        <w:rPr>
          <w:rFonts w:cs="Helvetica"/>
          <w:color w:val="262626"/>
          <w:sz w:val="30"/>
          <w:szCs w:val="30"/>
        </w:rPr>
        <w:t xml:space="preserve"> a fait son entrée chez les marques de luxe depuis peu. Auparavant considérée comme peu compatible avec le caractère prestigieux du luxe, elle est finalement utilisée par </w:t>
      </w:r>
      <w:hyperlink r:id="rId36" w:history="1">
        <w:r w:rsidRPr="00FD0FDF">
          <w:rPr>
            <w:rFonts w:cs="Helvetica"/>
            <w:color w:val="262626"/>
            <w:sz w:val="30"/>
            <w:szCs w:val="30"/>
          </w:rPr>
          <w:t xml:space="preserve">Jean-Paul Gaultier </w:t>
        </w:r>
      </w:hyperlink>
      <w:r w:rsidRPr="00FD0FDF">
        <w:rPr>
          <w:rFonts w:cs="Helvetica"/>
          <w:color w:val="262626"/>
          <w:sz w:val="30"/>
          <w:szCs w:val="30"/>
        </w:rPr>
        <w:t>qui a lancé son calendrier de l'Avent permettant aux internautes de gagner des produits.</w:t>
      </w:r>
    </w:p>
    <w:p w:rsidR="00FD0FDF" w:rsidRDefault="00FD0FDF" w:rsidP="003021F9"/>
    <w:sectPr w:rsidR="00FD0FDF" w:rsidSect="003021F9">
      <w:pgSz w:w="11900" w:h="16840"/>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1F9"/>
    <w:rsid w:val="002A655E"/>
    <w:rsid w:val="003021F9"/>
    <w:rsid w:val="00445AAD"/>
    <w:rsid w:val="00526816"/>
    <w:rsid w:val="005D4084"/>
    <w:rsid w:val="005F5C60"/>
    <w:rsid w:val="006E4A17"/>
    <w:rsid w:val="0073248E"/>
    <w:rsid w:val="00756365"/>
    <w:rsid w:val="00794FB9"/>
    <w:rsid w:val="007E6E35"/>
    <w:rsid w:val="008677DB"/>
    <w:rsid w:val="00873142"/>
    <w:rsid w:val="00953987"/>
    <w:rsid w:val="009A4745"/>
    <w:rsid w:val="00B15192"/>
    <w:rsid w:val="00BB0819"/>
    <w:rsid w:val="00D77AB7"/>
    <w:rsid w:val="00DD70EB"/>
    <w:rsid w:val="00FD0FDF"/>
    <w:rsid w:val="00FE5C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B2570"/>
  <w14:defaultImageDpi w14:val="32767"/>
  <w15:chartTrackingRefBased/>
  <w15:docId w15:val="{FBC1EE71-ABEB-8C4F-A312-0462D10C2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link w:val="Titre1Car"/>
    <w:uiPriority w:val="9"/>
    <w:qFormat/>
    <w:rsid w:val="005F5C60"/>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52681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021F9"/>
    <w:rPr>
      <w:color w:val="0563C1" w:themeColor="hyperlink"/>
      <w:u w:val="single"/>
    </w:rPr>
  </w:style>
  <w:style w:type="character" w:styleId="Mentionnonrsolue">
    <w:name w:val="Unresolved Mention"/>
    <w:basedOn w:val="Policepardfaut"/>
    <w:uiPriority w:val="99"/>
    <w:rsid w:val="003021F9"/>
    <w:rPr>
      <w:color w:val="808080"/>
      <w:shd w:val="clear" w:color="auto" w:fill="E6E6E6"/>
    </w:rPr>
  </w:style>
  <w:style w:type="character" w:styleId="Lienhypertextesuivivisit">
    <w:name w:val="FollowedHyperlink"/>
    <w:basedOn w:val="Policepardfaut"/>
    <w:uiPriority w:val="99"/>
    <w:semiHidden/>
    <w:unhideWhenUsed/>
    <w:rsid w:val="003021F9"/>
    <w:rPr>
      <w:color w:val="954F72" w:themeColor="followedHyperlink"/>
      <w:u w:val="single"/>
    </w:rPr>
  </w:style>
  <w:style w:type="character" w:customStyle="1" w:styleId="Titre1Car">
    <w:name w:val="Titre 1 Car"/>
    <w:basedOn w:val="Policepardfaut"/>
    <w:link w:val="Titre1"/>
    <w:uiPriority w:val="9"/>
    <w:rsid w:val="005F5C60"/>
    <w:rPr>
      <w:rFonts w:ascii="Times New Roman" w:eastAsia="Times New Roman" w:hAnsi="Times New Roman" w:cs="Times New Roman"/>
      <w:b/>
      <w:bCs/>
      <w:kern w:val="36"/>
      <w:sz w:val="48"/>
      <w:szCs w:val="48"/>
      <w:lang w:eastAsia="fr-FR"/>
    </w:rPr>
  </w:style>
  <w:style w:type="character" w:customStyle="1" w:styleId="apple-converted-space">
    <w:name w:val="apple-converted-space"/>
    <w:basedOn w:val="Policepardfaut"/>
    <w:rsid w:val="00526816"/>
  </w:style>
  <w:style w:type="character" w:styleId="lev">
    <w:name w:val="Strong"/>
    <w:basedOn w:val="Policepardfaut"/>
    <w:uiPriority w:val="22"/>
    <w:qFormat/>
    <w:rsid w:val="00526816"/>
    <w:rPr>
      <w:b/>
      <w:bCs/>
    </w:rPr>
  </w:style>
  <w:style w:type="character" w:customStyle="1" w:styleId="Titre2Car">
    <w:name w:val="Titre 2 Car"/>
    <w:basedOn w:val="Policepardfaut"/>
    <w:link w:val="Titre2"/>
    <w:uiPriority w:val="9"/>
    <w:semiHidden/>
    <w:rsid w:val="00526816"/>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526816"/>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070674">
      <w:bodyDiv w:val="1"/>
      <w:marLeft w:val="0"/>
      <w:marRight w:val="0"/>
      <w:marTop w:val="0"/>
      <w:marBottom w:val="0"/>
      <w:divBdr>
        <w:top w:val="none" w:sz="0" w:space="0" w:color="auto"/>
        <w:left w:val="none" w:sz="0" w:space="0" w:color="auto"/>
        <w:bottom w:val="none" w:sz="0" w:space="0" w:color="auto"/>
        <w:right w:val="none" w:sz="0" w:space="0" w:color="auto"/>
      </w:divBdr>
    </w:div>
    <w:div w:id="646544646">
      <w:bodyDiv w:val="1"/>
      <w:marLeft w:val="0"/>
      <w:marRight w:val="0"/>
      <w:marTop w:val="0"/>
      <w:marBottom w:val="0"/>
      <w:divBdr>
        <w:top w:val="none" w:sz="0" w:space="0" w:color="auto"/>
        <w:left w:val="none" w:sz="0" w:space="0" w:color="auto"/>
        <w:bottom w:val="none" w:sz="0" w:space="0" w:color="auto"/>
        <w:right w:val="none" w:sz="0" w:space="0" w:color="auto"/>
      </w:divBdr>
    </w:div>
    <w:div w:id="653877570">
      <w:bodyDiv w:val="1"/>
      <w:marLeft w:val="0"/>
      <w:marRight w:val="0"/>
      <w:marTop w:val="0"/>
      <w:marBottom w:val="0"/>
      <w:divBdr>
        <w:top w:val="none" w:sz="0" w:space="0" w:color="auto"/>
        <w:left w:val="none" w:sz="0" w:space="0" w:color="auto"/>
        <w:bottom w:val="none" w:sz="0" w:space="0" w:color="auto"/>
        <w:right w:val="none" w:sz="0" w:space="0" w:color="auto"/>
      </w:divBdr>
    </w:div>
    <w:div w:id="1352805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fr.boucheron.com/fr_fr/moments-b.html#/introduction" TargetMode="External"/><Relationship Id="rId26" Type="http://schemas.openxmlformats.org/officeDocument/2006/relationships/image" Target="media/image7.png"/><Relationship Id="rId21" Type="http://schemas.openxmlformats.org/officeDocument/2006/relationships/hyperlink" Target="http://www.vogue.fr/video/mode/videos/lapplication-voyage-louis-vuitton-city-guide-pour-iphone-et-ipad/18738" TargetMode="External"/><Relationship Id="rId34" Type="http://schemas.openxmlformats.org/officeDocument/2006/relationships/image" Target="media/image13.jpeg"/><Relationship Id="rId7" Type="http://schemas.openxmlformats.org/officeDocument/2006/relationships/hyperlink" Target="https://www.marketing-etudiant.fr/le-positionnement.html" TargetMode="External"/><Relationship Id="rId12" Type="http://schemas.openxmlformats.org/officeDocument/2006/relationships/hyperlink" Target="http://inside.chanel.com/fr/" TargetMode="External"/><Relationship Id="rId17" Type="http://schemas.openxmlformats.org/officeDocument/2006/relationships/image" Target="media/image2.jpeg"/><Relationship Id="rId25" Type="http://schemas.openxmlformats.org/officeDocument/2006/relationships/hyperlink" Target="https://itunes.apple.com/fr/app/make-up-genius/id862302859?mt=8" TargetMode="External"/><Relationship Id="rId33" Type="http://schemas.openxmlformats.org/officeDocument/2006/relationships/hyperlink" Target="http://www.acnepaper.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nside.chanel.com/fr/no5" TargetMode="External"/><Relationship Id="rId20" Type="http://schemas.openxmlformats.org/officeDocument/2006/relationships/image" Target="media/image4.png"/><Relationship Id="rId29" Type="http://schemas.openxmlformats.org/officeDocument/2006/relationships/image" Target="media/image10.gif"/><Relationship Id="rId1" Type="http://schemas.openxmlformats.org/officeDocument/2006/relationships/numbering" Target="numbering.xml"/><Relationship Id="rId6" Type="http://schemas.openxmlformats.org/officeDocument/2006/relationships/hyperlink" Target="https://www.marketing-etudiant.fr/consommateurs.html" TargetMode="External"/><Relationship Id="rId11" Type="http://schemas.openxmlformats.org/officeDocument/2006/relationships/hyperlink" Target="http://digitaluxury.fr/2013/05/02/focus-2-web-luxe-brand-content/" TargetMode="External"/><Relationship Id="rId24" Type="http://schemas.openxmlformats.org/officeDocument/2006/relationships/image" Target="media/image6.png"/><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hyperlink" Target="https://www.marketing-etudiant.fr/communication-institutionnelle.html" TargetMode="External"/><Relationship Id="rId15" Type="http://schemas.openxmlformats.org/officeDocument/2006/relationships/hyperlink" Target="http://inside.chanel.com/fr/paradox" TargetMode="External"/><Relationship Id="rId23" Type="http://schemas.openxmlformats.org/officeDocument/2006/relationships/hyperlink" Target="https://www.youtube.com/watch?v=-K9Dlr43fTA" TargetMode="External"/><Relationship Id="rId28" Type="http://schemas.openxmlformats.org/officeDocument/2006/relationships/image" Target="media/image9.png"/><Relationship Id="rId36" Type="http://schemas.openxmlformats.org/officeDocument/2006/relationships/hyperlink" Target="http://www.jeanpaulgaultier.com/fr" TargetMode="External"/><Relationship Id="rId10" Type="http://schemas.openxmlformats.org/officeDocument/2006/relationships/hyperlink" Target="http://digitaluxury.fr/" TargetMode="External"/><Relationship Id="rId19" Type="http://schemas.openxmlformats.org/officeDocument/2006/relationships/image" Target="media/image3.tiff"/><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marketing-etudiant.fr/strategie-marketing.html" TargetMode="External"/><Relationship Id="rId14" Type="http://schemas.openxmlformats.org/officeDocument/2006/relationships/hyperlink" Target="https://www.youtube.com/watch?v=In4-oBbbZwE"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www.nowness.com/" TargetMode="External"/><Relationship Id="rId35" Type="http://schemas.openxmlformats.org/officeDocument/2006/relationships/hyperlink" Target="http://www.nowness.com/" TargetMode="External"/><Relationship Id="rId8" Type="http://schemas.openxmlformats.org/officeDocument/2006/relationships/hyperlink" Target="https://www.marketing-etudiant.fr/brand-content.html"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13</Pages>
  <Words>2635</Words>
  <Characters>14497</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Matthieu Requenna</dc:creator>
  <cp:keywords/>
  <dc:description/>
  <cp:lastModifiedBy>Matthieu Requenna</cp:lastModifiedBy>
  <cp:revision>9</cp:revision>
  <dcterms:created xsi:type="dcterms:W3CDTF">2018-02-13T09:26:00Z</dcterms:created>
  <dcterms:modified xsi:type="dcterms:W3CDTF">2018-02-14T19:00:00Z</dcterms:modified>
</cp:coreProperties>
</file>