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40" w:rsidRPr="00587C40" w:rsidRDefault="00587C40" w:rsidP="00587C40">
      <w:pPr>
        <w:autoSpaceDE w:val="0"/>
        <w:autoSpaceDN w:val="0"/>
        <w:adjustRightInd w:val="0"/>
        <w:jc w:val="center"/>
        <w:rPr>
          <w:rFonts w:cstheme="minorHAnsi"/>
          <w:b/>
          <w:bCs/>
          <w:color w:val="151515"/>
          <w:sz w:val="44"/>
          <w:szCs w:val="44"/>
        </w:rPr>
      </w:pPr>
      <w:r w:rsidRPr="00587C40">
        <w:rPr>
          <w:rFonts w:cstheme="minorHAnsi"/>
          <w:b/>
          <w:bCs/>
          <w:color w:val="151515"/>
          <w:sz w:val="44"/>
          <w:szCs w:val="44"/>
        </w:rPr>
        <w:t>La préparation commerciale est la clé du succès dans la vente !</w:t>
      </w:r>
    </w:p>
    <w:p w:rsidR="00587C40" w:rsidRDefault="00587C40" w:rsidP="00587C40">
      <w:pPr>
        <w:autoSpaceDE w:val="0"/>
        <w:autoSpaceDN w:val="0"/>
        <w:adjustRightInd w:val="0"/>
        <w:rPr>
          <w:rFonts w:ascii="Georgia" w:hAnsi="Georgia" w:cs="Georgia"/>
          <w:color w:val="151515"/>
          <w:sz w:val="36"/>
          <w:szCs w:val="36"/>
        </w:rPr>
      </w:pPr>
    </w:p>
    <w:p w:rsidR="00587C40" w:rsidRDefault="00587C40" w:rsidP="00587C40">
      <w:pPr>
        <w:autoSpaceDE w:val="0"/>
        <w:autoSpaceDN w:val="0"/>
        <w:adjustRightInd w:val="0"/>
        <w:rPr>
          <w:rFonts w:ascii="Helvetica Neue" w:hAnsi="Helvetica Neue" w:cs="Helvetica Neue"/>
          <w:sz w:val="27"/>
          <w:szCs w:val="27"/>
        </w:rPr>
      </w:pPr>
    </w:p>
    <w:p w:rsidR="00BB141D"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 xml:space="preserve">Le </w:t>
      </w:r>
      <w:hyperlink r:id="rId5" w:history="1">
        <w:r w:rsidRPr="00587C40">
          <w:rPr>
            <w:rFonts w:cstheme="minorHAnsi"/>
            <w:i/>
            <w:iCs/>
            <w:color w:val="3356C7"/>
            <w:sz w:val="30"/>
            <w:szCs w:val="30"/>
          </w:rPr>
          <w:t>plan de vente</w:t>
        </w:r>
      </w:hyperlink>
      <w:r w:rsidRPr="00587C40">
        <w:rPr>
          <w:rFonts w:cstheme="minorHAnsi"/>
          <w:color w:val="151515"/>
          <w:sz w:val="30"/>
          <w:szCs w:val="30"/>
        </w:rPr>
        <w:t xml:space="preserve"> est au </w:t>
      </w:r>
      <w:r w:rsidR="00BB141D" w:rsidRPr="00587C40">
        <w:rPr>
          <w:rFonts w:cstheme="minorHAnsi"/>
          <w:color w:val="151515"/>
          <w:sz w:val="30"/>
          <w:szCs w:val="30"/>
        </w:rPr>
        <w:t>cœur</w:t>
      </w:r>
      <w:r w:rsidRPr="00587C40">
        <w:rPr>
          <w:rFonts w:cstheme="minorHAnsi"/>
          <w:color w:val="151515"/>
          <w:sz w:val="30"/>
          <w:szCs w:val="30"/>
        </w:rPr>
        <w:t xml:space="preserve"> de la </w:t>
      </w:r>
      <w:r w:rsidRPr="00587C40">
        <w:rPr>
          <w:rFonts w:cstheme="minorHAnsi"/>
          <w:b/>
          <w:bCs/>
          <w:color w:val="151515"/>
          <w:sz w:val="30"/>
          <w:szCs w:val="30"/>
        </w:rPr>
        <w:t>préparation commerciale</w:t>
      </w:r>
      <w:r w:rsidRPr="00587C40">
        <w:rPr>
          <w:rFonts w:cstheme="minorHAnsi"/>
          <w:color w:val="151515"/>
          <w:sz w:val="30"/>
          <w:szCs w:val="30"/>
        </w:rPr>
        <w:t xml:space="preserve"> ! </w:t>
      </w: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Le saviez-vous ?</w:t>
      </w:r>
    </w:p>
    <w:p w:rsidR="00BB141D" w:rsidRPr="00587C40" w:rsidRDefault="00BB141D"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Car si vous en doutiez encore, </w:t>
      </w:r>
      <w:hyperlink r:id="rId6" w:history="1">
        <w:r w:rsidRPr="00587C40">
          <w:rPr>
            <w:rFonts w:cstheme="minorHAnsi"/>
            <w:i/>
            <w:iCs/>
            <w:color w:val="3356C7"/>
            <w:sz w:val="30"/>
            <w:szCs w:val="30"/>
          </w:rPr>
          <w:t>réussir une</w:t>
        </w:r>
        <w:r w:rsidRPr="00587C40">
          <w:rPr>
            <w:rFonts w:cstheme="minorHAnsi"/>
            <w:b/>
            <w:bCs/>
            <w:i/>
            <w:iCs/>
            <w:color w:val="3356C7"/>
            <w:sz w:val="30"/>
            <w:szCs w:val="30"/>
          </w:rPr>
          <w:t> </w:t>
        </w:r>
        <w:r w:rsidRPr="00587C40">
          <w:rPr>
            <w:rFonts w:cstheme="minorHAnsi"/>
            <w:i/>
            <w:iCs/>
            <w:color w:val="3356C7"/>
            <w:sz w:val="30"/>
            <w:szCs w:val="30"/>
          </w:rPr>
          <w:t>vente</w:t>
        </w:r>
      </w:hyperlink>
      <w:r w:rsidRPr="00587C40">
        <w:rPr>
          <w:rFonts w:cstheme="minorHAnsi"/>
          <w:b/>
          <w:bCs/>
          <w:color w:val="151515"/>
          <w:sz w:val="30"/>
          <w:szCs w:val="30"/>
        </w:rPr>
        <w:t> </w:t>
      </w:r>
      <w:r w:rsidRPr="00587C40">
        <w:rPr>
          <w:rFonts w:cstheme="minorHAnsi"/>
          <w:color w:val="151515"/>
          <w:sz w:val="30"/>
          <w:szCs w:val="30"/>
        </w:rPr>
        <w:t>ne s’improvise pas… bien au contraire. Et c’est préc</w:t>
      </w:r>
      <w:r w:rsidR="00BB141D">
        <w:rPr>
          <w:rFonts w:cstheme="minorHAnsi"/>
          <w:color w:val="151515"/>
          <w:sz w:val="30"/>
          <w:szCs w:val="30"/>
        </w:rPr>
        <w:t>isément ce que nous allons voir</w:t>
      </w:r>
      <w:r w:rsidRPr="00587C40">
        <w:rPr>
          <w:rFonts w:cstheme="minorHAnsi"/>
          <w:color w:val="151515"/>
          <w:sz w:val="30"/>
          <w:szCs w:val="30"/>
        </w:rPr>
        <w:t xml:space="preserve">, en passant au crible </w:t>
      </w:r>
      <w:r w:rsidRPr="00587C40">
        <w:rPr>
          <w:rFonts w:cstheme="minorHAnsi"/>
          <w:b/>
          <w:bCs/>
          <w:color w:val="151515"/>
          <w:sz w:val="30"/>
          <w:szCs w:val="30"/>
        </w:rPr>
        <w:t>les étapes de la vente</w:t>
      </w:r>
      <w:r w:rsidRPr="00587C40">
        <w:rPr>
          <w:rFonts w:cstheme="minorHAnsi"/>
          <w:color w:val="151515"/>
          <w:sz w:val="30"/>
          <w:szCs w:val="30"/>
        </w:rPr>
        <w:t> (ainsi que leurs facteurs clés de succès respectifs) !</w:t>
      </w:r>
    </w:p>
    <w:p w:rsidR="00BB141D" w:rsidRPr="00587C40" w:rsidRDefault="00BB141D" w:rsidP="00587C40">
      <w:pPr>
        <w:autoSpaceDE w:val="0"/>
        <w:autoSpaceDN w:val="0"/>
        <w:adjustRightInd w:val="0"/>
        <w:jc w:val="both"/>
        <w:rPr>
          <w:rFonts w:cstheme="minorHAnsi"/>
          <w:color w:val="151515"/>
          <w:sz w:val="30"/>
          <w:szCs w:val="30"/>
        </w:rPr>
      </w:pPr>
    </w:p>
    <w:p w:rsidR="00BB141D" w:rsidRDefault="00587C40" w:rsidP="00587C40">
      <w:pPr>
        <w:autoSpaceDE w:val="0"/>
        <w:autoSpaceDN w:val="0"/>
        <w:adjustRightInd w:val="0"/>
        <w:jc w:val="both"/>
        <w:rPr>
          <w:rFonts w:cstheme="minorHAnsi"/>
          <w:i/>
          <w:iCs/>
          <w:color w:val="151515"/>
          <w:sz w:val="30"/>
          <w:szCs w:val="30"/>
        </w:rPr>
      </w:pPr>
      <w:r w:rsidRPr="00587C40">
        <w:rPr>
          <w:rFonts w:cstheme="minorHAnsi"/>
          <w:color w:val="151515"/>
          <w:sz w:val="30"/>
          <w:szCs w:val="30"/>
        </w:rPr>
        <w:t>Pour reprendre une célèbre citation de Abraham Lincoln : </w:t>
      </w:r>
      <w:r w:rsidRPr="00587C40">
        <w:rPr>
          <w:rFonts w:cstheme="minorHAnsi"/>
          <w:i/>
          <w:iCs/>
          <w:color w:val="151515"/>
          <w:sz w:val="30"/>
          <w:szCs w:val="30"/>
        </w:rPr>
        <w:t>« Si je disposais de neuf heures pour abattre un arbre, j’en emploierais six pour affûter ma hache. » </w:t>
      </w:r>
    </w:p>
    <w:p w:rsidR="00BB141D" w:rsidRDefault="00BB141D" w:rsidP="00587C40">
      <w:pPr>
        <w:autoSpaceDE w:val="0"/>
        <w:autoSpaceDN w:val="0"/>
        <w:adjustRightInd w:val="0"/>
        <w:jc w:val="both"/>
        <w:rPr>
          <w:rFonts w:cstheme="minorHAnsi"/>
          <w:i/>
          <w:iCs/>
          <w:color w:val="151515"/>
          <w:sz w:val="30"/>
          <w:szCs w:val="30"/>
        </w:rPr>
      </w:pPr>
    </w:p>
    <w:p w:rsidR="00BB141D"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 xml:space="preserve">Ce qui m’amène naturellement à vous poser une question cruciale : </w:t>
      </w:r>
    </w:p>
    <w:p w:rsidR="00BB141D" w:rsidRDefault="00BB141D" w:rsidP="00587C40">
      <w:pPr>
        <w:autoSpaceDE w:val="0"/>
        <w:autoSpaceDN w:val="0"/>
        <w:adjustRightInd w:val="0"/>
        <w:jc w:val="both"/>
        <w:rPr>
          <w:rFonts w:cstheme="minorHAnsi"/>
          <w:color w:val="151515"/>
          <w:sz w:val="30"/>
          <w:szCs w:val="30"/>
        </w:rPr>
      </w:pPr>
    </w:p>
    <w:p w:rsidR="00587C40" w:rsidRDefault="00BB141D" w:rsidP="00587C40">
      <w:pPr>
        <w:autoSpaceDE w:val="0"/>
        <w:autoSpaceDN w:val="0"/>
        <w:adjustRightInd w:val="0"/>
        <w:jc w:val="both"/>
        <w:rPr>
          <w:rFonts w:cstheme="minorHAnsi"/>
          <w:color w:val="151515"/>
          <w:sz w:val="30"/>
          <w:szCs w:val="30"/>
        </w:rPr>
      </w:pPr>
      <w:r>
        <w:rPr>
          <w:rFonts w:cstheme="minorHAnsi"/>
          <w:b/>
          <w:bCs/>
          <w:color w:val="151515"/>
          <w:sz w:val="30"/>
          <w:szCs w:val="30"/>
        </w:rPr>
        <w:t>P</w:t>
      </w:r>
      <w:r w:rsidR="00587C40" w:rsidRPr="00587C40">
        <w:rPr>
          <w:rFonts w:cstheme="minorHAnsi"/>
          <w:b/>
          <w:bCs/>
          <w:color w:val="151515"/>
          <w:sz w:val="30"/>
          <w:szCs w:val="30"/>
        </w:rPr>
        <w:t>réparez-vous systématiquement vos ventes</w:t>
      </w:r>
      <w:r w:rsidR="00587C40" w:rsidRPr="00587C40">
        <w:rPr>
          <w:rFonts w:cstheme="minorHAnsi"/>
          <w:color w:val="151515"/>
          <w:sz w:val="30"/>
          <w:szCs w:val="30"/>
        </w:rPr>
        <w:t xml:space="preserve"> ?</w:t>
      </w:r>
    </w:p>
    <w:p w:rsidR="00BB141D" w:rsidRPr="00587C40" w:rsidRDefault="00BB141D"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 xml:space="preserve">A moins que vos résultats commerciaux ne soient exceptionnels, vous devriez vraiment songer à prendre du recul et à revoir votre </w:t>
      </w:r>
      <w:hyperlink r:id="rId7" w:history="1">
        <w:r w:rsidRPr="00587C40">
          <w:rPr>
            <w:rFonts w:cstheme="minorHAnsi"/>
            <w:i/>
            <w:iCs/>
            <w:color w:val="3356C7"/>
            <w:sz w:val="30"/>
            <w:szCs w:val="30"/>
          </w:rPr>
          <w:t>processus commercial</w:t>
        </w:r>
      </w:hyperlink>
      <w:r w:rsidRPr="00587C40">
        <w:rPr>
          <w:rFonts w:cstheme="minorHAnsi"/>
          <w:color w:val="151515"/>
          <w:sz w:val="30"/>
          <w:szCs w:val="30"/>
        </w:rPr>
        <w:t xml:space="preserve">. Et cet article va justement vous aider à mettre en </w:t>
      </w:r>
      <w:r w:rsidR="00BB141D" w:rsidRPr="00587C40">
        <w:rPr>
          <w:rFonts w:cstheme="minorHAnsi"/>
          <w:color w:val="151515"/>
          <w:sz w:val="30"/>
          <w:szCs w:val="30"/>
        </w:rPr>
        <w:t>œuvre</w:t>
      </w:r>
      <w:r w:rsidRPr="00587C40">
        <w:rPr>
          <w:rFonts w:cstheme="minorHAnsi"/>
          <w:color w:val="151515"/>
          <w:sz w:val="30"/>
          <w:szCs w:val="30"/>
        </w:rPr>
        <w:t xml:space="preserve"> une </w:t>
      </w:r>
      <w:r w:rsidRPr="00587C40">
        <w:rPr>
          <w:rFonts w:cstheme="minorHAnsi"/>
          <w:b/>
          <w:bCs/>
          <w:color w:val="151515"/>
          <w:sz w:val="30"/>
          <w:szCs w:val="30"/>
        </w:rPr>
        <w:t>méthode de vente</w:t>
      </w:r>
      <w:r w:rsidRPr="00587C40">
        <w:rPr>
          <w:rFonts w:cstheme="minorHAnsi"/>
          <w:color w:val="151515"/>
          <w:sz w:val="30"/>
          <w:szCs w:val="30"/>
        </w:rPr>
        <w:t xml:space="preserve"> structurée et professionnelle…</w:t>
      </w:r>
    </w:p>
    <w:p w:rsidR="00BB141D" w:rsidRPr="00587C40" w:rsidRDefault="00BB141D"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b/>
          <w:bCs/>
          <w:color w:val="151515"/>
          <w:sz w:val="30"/>
          <w:szCs w:val="30"/>
        </w:rPr>
      </w:pPr>
      <w:r w:rsidRPr="00587C40">
        <w:rPr>
          <w:rFonts w:cstheme="minorHAnsi"/>
          <w:b/>
          <w:bCs/>
          <w:color w:val="151515"/>
          <w:sz w:val="30"/>
          <w:szCs w:val="30"/>
        </w:rPr>
        <w:t>Comment préparer un plan de vente ?</w:t>
      </w:r>
    </w:p>
    <w:p w:rsidR="00BB141D" w:rsidRPr="00587C40" w:rsidRDefault="00BB141D" w:rsidP="00587C40">
      <w:pPr>
        <w:autoSpaceDE w:val="0"/>
        <w:autoSpaceDN w:val="0"/>
        <w:adjustRightInd w:val="0"/>
        <w:jc w:val="both"/>
        <w:rPr>
          <w:rFonts w:cstheme="minorHAnsi"/>
          <w:b/>
          <w:bCs/>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 xml:space="preserve">La </w:t>
      </w:r>
      <w:r w:rsidRPr="00587C40">
        <w:rPr>
          <w:rFonts w:cstheme="minorHAnsi"/>
          <w:b/>
          <w:bCs/>
          <w:color w:val="151515"/>
          <w:sz w:val="30"/>
          <w:szCs w:val="30"/>
        </w:rPr>
        <w:t>préparation commerciale du plan de vente</w:t>
      </w:r>
      <w:r w:rsidRPr="00587C40">
        <w:rPr>
          <w:rFonts w:cstheme="minorHAnsi"/>
          <w:color w:val="151515"/>
          <w:sz w:val="30"/>
          <w:szCs w:val="30"/>
        </w:rPr>
        <w:t xml:space="preserve"> est véritablement la clé de la performance commerciale ! Alors ne minimisez pas l’importance de cette étape et prenez votre temps. Pourquoi ?</w:t>
      </w:r>
    </w:p>
    <w:p w:rsidR="00BB141D" w:rsidRPr="00587C40" w:rsidRDefault="00BB141D" w:rsidP="00587C40">
      <w:pPr>
        <w:autoSpaceDE w:val="0"/>
        <w:autoSpaceDN w:val="0"/>
        <w:adjustRightInd w:val="0"/>
        <w:jc w:val="both"/>
        <w:rPr>
          <w:rFonts w:cstheme="minorHAnsi"/>
          <w:color w:val="151515"/>
          <w:sz w:val="30"/>
          <w:szCs w:val="30"/>
        </w:rPr>
      </w:pPr>
    </w:p>
    <w:p w:rsidR="00587C40" w:rsidRP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C’est tout simplement le meilleur investissement que vous pouvez faire pour développer vos ventes durablement.</w:t>
      </w: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lastRenderedPageBreak/>
        <w:t>L’objectif de la</w:t>
      </w:r>
      <w:r w:rsidRPr="00587C40">
        <w:rPr>
          <w:rFonts w:cstheme="minorHAnsi"/>
          <w:b/>
          <w:bCs/>
          <w:color w:val="151515"/>
          <w:sz w:val="30"/>
          <w:szCs w:val="30"/>
        </w:rPr>
        <w:t xml:space="preserve"> préparation d’une vente</w:t>
      </w:r>
      <w:r w:rsidRPr="00587C40">
        <w:rPr>
          <w:rFonts w:cstheme="minorHAnsi"/>
          <w:color w:val="151515"/>
          <w:sz w:val="30"/>
          <w:szCs w:val="30"/>
        </w:rPr>
        <w:t xml:space="preserve"> est de se poser la question du « Comment faire » pour réussir à atteindre (ou dépasser) les objectifs commerciaux, c’est à dire le « Combien ». Vous me suivez ?</w:t>
      </w:r>
    </w:p>
    <w:p w:rsidR="00BB141D" w:rsidRPr="00587C40" w:rsidRDefault="00BB141D"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Cela permet d’être le plus efficace possible et d’avoir un impact commercial maximum le moment venu, en ne laissant rien au hasard. Car l’improvisation commerciale ne paye pas, alors laissez cela aux amateurs…</w:t>
      </w:r>
    </w:p>
    <w:p w:rsidR="00BB141D" w:rsidRPr="00587C40" w:rsidRDefault="00BB141D"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hyperlink r:id="rId8" w:history="1">
        <w:r w:rsidRPr="00587C40">
          <w:rPr>
            <w:rFonts w:cstheme="minorHAnsi"/>
            <w:i/>
            <w:iCs/>
            <w:color w:val="3356C7"/>
            <w:sz w:val="30"/>
            <w:szCs w:val="30"/>
          </w:rPr>
          <w:t>Les étapes de la vente</w:t>
        </w:r>
      </w:hyperlink>
      <w:r w:rsidRPr="00587C40">
        <w:rPr>
          <w:rFonts w:cstheme="minorHAnsi"/>
          <w:color w:val="151515"/>
          <w:sz w:val="30"/>
          <w:szCs w:val="30"/>
        </w:rPr>
        <w:t xml:space="preserve"> doivent être minutieusement préparées (avec un véritable </w:t>
      </w:r>
      <w:r w:rsidRPr="00587C40">
        <w:rPr>
          <w:rFonts w:cstheme="minorHAnsi"/>
          <w:b/>
          <w:bCs/>
          <w:color w:val="151515"/>
          <w:sz w:val="30"/>
          <w:szCs w:val="30"/>
        </w:rPr>
        <w:t>plan de vente</w:t>
      </w:r>
      <w:r w:rsidRPr="00587C40">
        <w:rPr>
          <w:rFonts w:cstheme="minorHAnsi"/>
          <w:color w:val="151515"/>
          <w:sz w:val="30"/>
          <w:szCs w:val="30"/>
        </w:rPr>
        <w:t>) pour être le plus à l’aise et le plus pertinent possible en entretien commercial. Voici comment faire.</w:t>
      </w:r>
    </w:p>
    <w:p w:rsidR="00BB141D" w:rsidRPr="00587C40" w:rsidRDefault="00BB141D" w:rsidP="00587C40">
      <w:pPr>
        <w:autoSpaceDE w:val="0"/>
        <w:autoSpaceDN w:val="0"/>
        <w:adjustRightInd w:val="0"/>
        <w:jc w:val="both"/>
        <w:rPr>
          <w:rFonts w:cstheme="minorHAnsi"/>
          <w:color w:val="151515"/>
          <w:sz w:val="30"/>
          <w:szCs w:val="30"/>
        </w:rPr>
      </w:pPr>
    </w:p>
    <w:p w:rsidR="00587C40" w:rsidRPr="00587C40" w:rsidRDefault="00587C40" w:rsidP="00587C40">
      <w:pPr>
        <w:autoSpaceDE w:val="0"/>
        <w:autoSpaceDN w:val="0"/>
        <w:adjustRightInd w:val="0"/>
        <w:jc w:val="both"/>
        <w:rPr>
          <w:rFonts w:cstheme="minorHAnsi"/>
          <w:b/>
          <w:bCs/>
          <w:color w:val="151515"/>
          <w:sz w:val="30"/>
          <w:szCs w:val="30"/>
        </w:rPr>
      </w:pPr>
      <w:r w:rsidRPr="00587C40">
        <w:rPr>
          <w:rFonts w:cstheme="minorHAnsi"/>
          <w:b/>
          <w:bCs/>
          <w:color w:val="151515"/>
          <w:sz w:val="30"/>
          <w:szCs w:val="30"/>
        </w:rPr>
        <w:t>Schéma récapitulatif des différentes étapes de la vente</w:t>
      </w:r>
    </w:p>
    <w:p w:rsidR="00587C40" w:rsidRPr="007F0949" w:rsidRDefault="00587C40" w:rsidP="00587C40">
      <w:pPr>
        <w:autoSpaceDE w:val="0"/>
        <w:autoSpaceDN w:val="0"/>
        <w:adjustRightInd w:val="0"/>
        <w:jc w:val="both"/>
        <w:rPr>
          <w:rFonts w:cstheme="minorHAnsi"/>
          <w:color w:val="3356C7"/>
          <w:sz w:val="30"/>
          <w:szCs w:val="30"/>
        </w:rPr>
      </w:pPr>
      <w:r w:rsidRPr="00587C40">
        <w:rPr>
          <w:rFonts w:cstheme="minorHAnsi"/>
          <w:noProof/>
          <w:color w:val="3356C7"/>
          <w:sz w:val="30"/>
          <w:szCs w:val="30"/>
        </w:rPr>
        <w:drawing>
          <wp:inline distT="0" distB="0" distL="0" distR="0">
            <wp:extent cx="3627755" cy="2141220"/>
            <wp:effectExtent l="0" t="0" r="444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755" cy="2141220"/>
                    </a:xfrm>
                    <a:prstGeom prst="rect">
                      <a:avLst/>
                    </a:prstGeom>
                    <a:noFill/>
                    <a:ln>
                      <a:noFill/>
                    </a:ln>
                  </pic:spPr>
                </pic:pic>
              </a:graphicData>
            </a:graphic>
          </wp:inline>
        </w:drawing>
      </w:r>
    </w:p>
    <w:p w:rsidR="00BB141D" w:rsidRPr="00587C40" w:rsidRDefault="00BB141D" w:rsidP="00587C40">
      <w:pPr>
        <w:autoSpaceDE w:val="0"/>
        <w:autoSpaceDN w:val="0"/>
        <w:adjustRightInd w:val="0"/>
        <w:jc w:val="both"/>
        <w:rPr>
          <w:rFonts w:cstheme="minorHAnsi"/>
          <w:color w:val="151515"/>
          <w:sz w:val="30"/>
          <w:szCs w:val="30"/>
        </w:rPr>
      </w:pPr>
    </w:p>
    <w:p w:rsidR="00587C40" w:rsidRPr="00BB141D" w:rsidRDefault="00587C40" w:rsidP="00BB141D">
      <w:pPr>
        <w:pStyle w:val="Paragraphedeliste"/>
        <w:numPr>
          <w:ilvl w:val="0"/>
          <w:numId w:val="7"/>
        </w:numPr>
        <w:autoSpaceDE w:val="0"/>
        <w:autoSpaceDN w:val="0"/>
        <w:adjustRightInd w:val="0"/>
        <w:jc w:val="both"/>
        <w:rPr>
          <w:rFonts w:cstheme="minorHAnsi"/>
          <w:b/>
          <w:bCs/>
          <w:color w:val="151515"/>
          <w:sz w:val="30"/>
          <w:szCs w:val="30"/>
        </w:rPr>
      </w:pPr>
      <w:r w:rsidRPr="00BB141D">
        <w:rPr>
          <w:rFonts w:cstheme="minorHAnsi"/>
          <w:b/>
          <w:bCs/>
          <w:color w:val="151515"/>
          <w:sz w:val="30"/>
          <w:szCs w:val="30"/>
        </w:rPr>
        <w:t>Définir le combien : les objectifs commerciaux !</w:t>
      </w:r>
    </w:p>
    <w:p w:rsidR="00BB141D" w:rsidRPr="00BB141D" w:rsidRDefault="00BB141D" w:rsidP="00BB141D">
      <w:pPr>
        <w:pStyle w:val="Paragraphedeliste"/>
        <w:autoSpaceDE w:val="0"/>
        <w:autoSpaceDN w:val="0"/>
        <w:adjustRightInd w:val="0"/>
        <w:jc w:val="both"/>
        <w:rPr>
          <w:rFonts w:cstheme="minorHAnsi"/>
          <w:b/>
          <w:bCs/>
          <w:color w:val="151515"/>
          <w:sz w:val="30"/>
          <w:szCs w:val="30"/>
        </w:rPr>
      </w:pPr>
    </w:p>
    <w:p w:rsidR="00587C40" w:rsidRP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Il est impératif de définir les</w:t>
      </w:r>
      <w:r w:rsidRPr="00587C40">
        <w:rPr>
          <w:rFonts w:cstheme="minorHAnsi"/>
          <w:b/>
          <w:bCs/>
          <w:color w:val="151515"/>
          <w:sz w:val="30"/>
          <w:szCs w:val="30"/>
        </w:rPr>
        <w:t xml:space="preserve"> objectifs commerciaux de votre entretien de vente</w:t>
      </w:r>
      <w:r w:rsidRPr="00587C40">
        <w:rPr>
          <w:rFonts w:cstheme="minorHAnsi"/>
          <w:color w:val="151515"/>
          <w:sz w:val="30"/>
          <w:szCs w:val="30"/>
        </w:rPr>
        <w:t>. Pour cela, demandez-vous systématiquement quels sont les résultats attendus ?</w:t>
      </w:r>
    </w:p>
    <w:p w:rsidR="00587C40" w:rsidRPr="00587C40" w:rsidRDefault="00587C40" w:rsidP="00587C40">
      <w:pPr>
        <w:autoSpaceDE w:val="0"/>
        <w:autoSpaceDN w:val="0"/>
        <w:adjustRightInd w:val="0"/>
        <w:jc w:val="both"/>
        <w:rPr>
          <w:rFonts w:cstheme="minorHAnsi"/>
          <w:color w:val="151515"/>
          <w:sz w:val="30"/>
          <w:szCs w:val="30"/>
        </w:rPr>
      </w:pPr>
    </w:p>
    <w:p w:rsidR="00587C40" w:rsidRPr="00587C40" w:rsidRDefault="00587C40" w:rsidP="00587C40">
      <w:pPr>
        <w:autoSpaceDE w:val="0"/>
        <w:autoSpaceDN w:val="0"/>
        <w:adjustRightInd w:val="0"/>
        <w:jc w:val="both"/>
        <w:rPr>
          <w:rFonts w:cstheme="minorHAnsi"/>
          <w:color w:val="151515"/>
          <w:sz w:val="30"/>
          <w:szCs w:val="30"/>
        </w:rPr>
      </w:pPr>
      <w:r w:rsidRPr="00587C40">
        <w:rPr>
          <w:rFonts w:cstheme="minorHAnsi"/>
          <w:i/>
          <w:iCs/>
          <w:color w:val="151515"/>
          <w:sz w:val="30"/>
          <w:szCs w:val="30"/>
        </w:rPr>
        <w:t>« Celui qui ne sait pas où il va se retrouve ailleurs. »</w:t>
      </w:r>
    </w:p>
    <w:p w:rsidR="00587C40" w:rsidRP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Robespierre</w:t>
      </w:r>
    </w:p>
    <w:p w:rsidR="00587C40" w:rsidRPr="00587C40" w:rsidRDefault="00587C40"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Pour définir vos objectifs commerciaux, utilisez par exemple la méthode SMART ! C’est simple, mais efficace. Un objectif doit être</w:t>
      </w:r>
      <w:r w:rsidR="00BB141D">
        <w:rPr>
          <w:rFonts w:cstheme="minorHAnsi"/>
          <w:color w:val="151515"/>
          <w:sz w:val="30"/>
          <w:szCs w:val="30"/>
        </w:rPr>
        <w:t xml:space="preserve"> </w:t>
      </w:r>
      <w:r w:rsidRPr="00587C40">
        <w:rPr>
          <w:rFonts w:cstheme="minorHAnsi"/>
          <w:color w:val="151515"/>
          <w:sz w:val="30"/>
          <w:szCs w:val="30"/>
        </w:rPr>
        <w:t>:</w:t>
      </w:r>
    </w:p>
    <w:p w:rsidR="00BB141D" w:rsidRPr="00587C40" w:rsidRDefault="00BB141D" w:rsidP="00587C40">
      <w:pPr>
        <w:autoSpaceDE w:val="0"/>
        <w:autoSpaceDN w:val="0"/>
        <w:adjustRightInd w:val="0"/>
        <w:jc w:val="both"/>
        <w:rPr>
          <w:rFonts w:cstheme="minorHAnsi"/>
          <w:color w:val="151515"/>
          <w:sz w:val="30"/>
          <w:szCs w:val="30"/>
        </w:rPr>
      </w:pPr>
    </w:p>
    <w:p w:rsidR="00587C40" w:rsidRPr="00587C40" w:rsidRDefault="00587C40" w:rsidP="00587C4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587C40">
        <w:rPr>
          <w:rFonts w:cstheme="minorHAnsi"/>
          <w:color w:val="151515"/>
          <w:sz w:val="30"/>
          <w:szCs w:val="30"/>
        </w:rPr>
        <w:lastRenderedPageBreak/>
        <w:t>Spécifique</w:t>
      </w:r>
    </w:p>
    <w:p w:rsidR="00587C40" w:rsidRPr="00587C40" w:rsidRDefault="00587C40" w:rsidP="00587C4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587C40">
        <w:rPr>
          <w:rFonts w:cstheme="minorHAnsi"/>
          <w:color w:val="151515"/>
          <w:sz w:val="30"/>
          <w:szCs w:val="30"/>
        </w:rPr>
        <w:t>Mesurable</w:t>
      </w:r>
    </w:p>
    <w:p w:rsidR="00587C40" w:rsidRPr="00587C40" w:rsidRDefault="00587C40" w:rsidP="00587C4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587C40">
        <w:rPr>
          <w:rFonts w:cstheme="minorHAnsi"/>
          <w:color w:val="151515"/>
          <w:sz w:val="30"/>
          <w:szCs w:val="30"/>
        </w:rPr>
        <w:t>Atteignable</w:t>
      </w:r>
    </w:p>
    <w:p w:rsidR="00587C40" w:rsidRPr="00587C40" w:rsidRDefault="00587C40" w:rsidP="00587C4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587C40">
        <w:rPr>
          <w:rFonts w:cstheme="minorHAnsi"/>
          <w:color w:val="151515"/>
          <w:sz w:val="30"/>
          <w:szCs w:val="30"/>
        </w:rPr>
        <w:t>Réaliste</w:t>
      </w:r>
    </w:p>
    <w:p w:rsidR="00587C40" w:rsidRDefault="00587C40" w:rsidP="00587C4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587C40">
        <w:rPr>
          <w:rFonts w:cstheme="minorHAnsi"/>
          <w:color w:val="151515"/>
          <w:sz w:val="30"/>
          <w:szCs w:val="30"/>
        </w:rPr>
        <w:t>Temporellement limité</w:t>
      </w:r>
    </w:p>
    <w:p w:rsidR="00BB141D" w:rsidRPr="00587C40" w:rsidRDefault="00BB141D" w:rsidP="00BB141D">
      <w:pPr>
        <w:tabs>
          <w:tab w:val="left" w:pos="220"/>
          <w:tab w:val="left" w:pos="720"/>
        </w:tabs>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Exemple commercial</w:t>
      </w:r>
      <w:r w:rsidR="00BB141D">
        <w:rPr>
          <w:rFonts w:cstheme="minorHAnsi"/>
          <w:color w:val="151515"/>
          <w:sz w:val="30"/>
          <w:szCs w:val="30"/>
        </w:rPr>
        <w:t xml:space="preserve"> </w:t>
      </w:r>
      <w:r w:rsidRPr="00587C40">
        <w:rPr>
          <w:rFonts w:cstheme="minorHAnsi"/>
          <w:color w:val="151515"/>
          <w:sz w:val="30"/>
          <w:szCs w:val="30"/>
        </w:rPr>
        <w:t>: Je désire augmenter le chiffre d’affaires de 20% dans l’enseigne X, avec une marge de 16%, dans les 6 prochains mois.</w:t>
      </w:r>
    </w:p>
    <w:p w:rsidR="00BB141D" w:rsidRPr="00587C40" w:rsidRDefault="00BB141D" w:rsidP="00587C40">
      <w:pPr>
        <w:autoSpaceDE w:val="0"/>
        <w:autoSpaceDN w:val="0"/>
        <w:adjustRightInd w:val="0"/>
        <w:jc w:val="both"/>
        <w:rPr>
          <w:rFonts w:cstheme="minorHAnsi"/>
          <w:color w:val="151515"/>
          <w:sz w:val="30"/>
          <w:szCs w:val="30"/>
        </w:rPr>
      </w:pPr>
    </w:p>
    <w:p w:rsidR="00587C40" w:rsidRP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Alors avant d’aller plus loin</w:t>
      </w:r>
      <w:r w:rsidR="00BB141D">
        <w:rPr>
          <w:rFonts w:cstheme="minorHAnsi"/>
          <w:color w:val="151515"/>
          <w:sz w:val="30"/>
          <w:szCs w:val="30"/>
        </w:rPr>
        <w:t xml:space="preserve"> </w:t>
      </w:r>
      <w:r w:rsidRPr="00587C40">
        <w:rPr>
          <w:rFonts w:cstheme="minorHAnsi"/>
          <w:color w:val="151515"/>
          <w:sz w:val="30"/>
          <w:szCs w:val="30"/>
        </w:rPr>
        <w:t>: vos objectifs sont-ils SMART ? Prenez 2mn pour y réfléchir, vos objectifs commerciaux sont-ils assez précis et passent-ils le test ?</w:t>
      </w:r>
    </w:p>
    <w:p w:rsidR="00BB141D" w:rsidRDefault="00587C40" w:rsidP="00BB141D">
      <w:pPr>
        <w:pStyle w:val="Paragraphedeliste"/>
        <w:numPr>
          <w:ilvl w:val="0"/>
          <w:numId w:val="7"/>
        </w:numPr>
        <w:autoSpaceDE w:val="0"/>
        <w:autoSpaceDN w:val="0"/>
        <w:adjustRightInd w:val="0"/>
        <w:jc w:val="both"/>
        <w:rPr>
          <w:rFonts w:cstheme="minorHAnsi"/>
          <w:b/>
          <w:bCs/>
          <w:color w:val="151515"/>
          <w:sz w:val="30"/>
          <w:szCs w:val="30"/>
        </w:rPr>
      </w:pPr>
      <w:r w:rsidRPr="007F0949">
        <w:rPr>
          <w:rFonts w:cstheme="minorHAnsi"/>
          <w:b/>
          <w:bCs/>
          <w:color w:val="151515"/>
          <w:sz w:val="30"/>
          <w:szCs w:val="30"/>
        </w:rPr>
        <w:t>Définir le « comment </w:t>
      </w:r>
      <w:r w:rsidR="007F0949" w:rsidRPr="007F0949">
        <w:rPr>
          <w:rFonts w:cstheme="minorHAnsi"/>
          <w:b/>
          <w:bCs/>
          <w:color w:val="151515"/>
          <w:sz w:val="30"/>
          <w:szCs w:val="30"/>
        </w:rPr>
        <w:t xml:space="preserve">faire </w:t>
      </w:r>
      <w:r w:rsidRPr="007F0949">
        <w:rPr>
          <w:rFonts w:cstheme="minorHAnsi"/>
          <w:b/>
          <w:bCs/>
          <w:color w:val="151515"/>
          <w:sz w:val="30"/>
          <w:szCs w:val="30"/>
        </w:rPr>
        <w:t xml:space="preserve">» </w:t>
      </w:r>
    </w:p>
    <w:p w:rsidR="007F0949" w:rsidRPr="007F0949" w:rsidRDefault="007F0949" w:rsidP="007F0949">
      <w:pPr>
        <w:autoSpaceDE w:val="0"/>
        <w:autoSpaceDN w:val="0"/>
        <w:adjustRightInd w:val="0"/>
        <w:jc w:val="both"/>
        <w:rPr>
          <w:rFonts w:cstheme="minorHAnsi"/>
          <w:b/>
          <w:bCs/>
          <w:color w:val="151515"/>
          <w:sz w:val="30"/>
          <w:szCs w:val="30"/>
        </w:rPr>
      </w:pPr>
    </w:p>
    <w:p w:rsidR="00587C40" w:rsidRPr="00587C40" w:rsidRDefault="007F0949" w:rsidP="00587C40">
      <w:pPr>
        <w:autoSpaceDE w:val="0"/>
        <w:autoSpaceDN w:val="0"/>
        <w:adjustRightInd w:val="0"/>
        <w:jc w:val="both"/>
        <w:rPr>
          <w:rFonts w:cstheme="minorHAnsi"/>
          <w:color w:val="151515"/>
          <w:sz w:val="30"/>
          <w:szCs w:val="30"/>
        </w:rPr>
      </w:pPr>
      <w:r>
        <w:rPr>
          <w:rFonts w:cstheme="minorHAnsi"/>
          <w:color w:val="151515"/>
          <w:sz w:val="30"/>
          <w:szCs w:val="30"/>
        </w:rPr>
        <w:t>Préparez toutes les étapes de la vente.</w:t>
      </w:r>
    </w:p>
    <w:p w:rsidR="00806849" w:rsidRDefault="00806849"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Il n’y a pas de formules magiques. Cela nécessite de réfléchir et puis de tester différentes accroches commerciales, jusqu’à trouver la formule qui impacte le plus vos clients potentiels !</w:t>
      </w:r>
    </w:p>
    <w:p w:rsidR="007F0949" w:rsidRPr="00587C40" w:rsidRDefault="007F0949" w:rsidP="00587C40">
      <w:pPr>
        <w:autoSpaceDE w:val="0"/>
        <w:autoSpaceDN w:val="0"/>
        <w:adjustRightInd w:val="0"/>
        <w:jc w:val="both"/>
        <w:rPr>
          <w:rFonts w:cstheme="minorHAnsi"/>
          <w:color w:val="151515"/>
          <w:sz w:val="30"/>
          <w:szCs w:val="30"/>
        </w:rPr>
      </w:pPr>
    </w:p>
    <w:p w:rsidR="00587C40" w:rsidRDefault="00587C40" w:rsidP="00587C40">
      <w:pPr>
        <w:autoSpaceDE w:val="0"/>
        <w:autoSpaceDN w:val="0"/>
        <w:adjustRightInd w:val="0"/>
        <w:jc w:val="both"/>
        <w:rPr>
          <w:rFonts w:cstheme="minorHAnsi"/>
          <w:color w:val="151515"/>
          <w:sz w:val="30"/>
          <w:szCs w:val="30"/>
        </w:rPr>
      </w:pPr>
      <w:r w:rsidRPr="00587C40">
        <w:rPr>
          <w:rFonts w:cstheme="minorHAnsi"/>
          <w:color w:val="151515"/>
          <w:sz w:val="30"/>
          <w:szCs w:val="30"/>
        </w:rPr>
        <w:t xml:space="preserve">Maintenant que cela est clair, passons au crible </w:t>
      </w:r>
      <w:r w:rsidRPr="00587C40">
        <w:rPr>
          <w:rFonts w:cstheme="minorHAnsi"/>
          <w:b/>
          <w:bCs/>
          <w:color w:val="151515"/>
          <w:sz w:val="30"/>
          <w:szCs w:val="30"/>
        </w:rPr>
        <w:t>étapes de la vente</w:t>
      </w:r>
      <w:r w:rsidRPr="00587C40">
        <w:rPr>
          <w:rFonts w:cstheme="minorHAnsi"/>
          <w:color w:val="151515"/>
          <w:sz w:val="30"/>
          <w:szCs w:val="30"/>
        </w:rPr>
        <w:t xml:space="preserve"> point par point…</w:t>
      </w:r>
    </w:p>
    <w:p w:rsidR="007F0949" w:rsidRDefault="007F0949" w:rsidP="00587C40">
      <w:pPr>
        <w:autoSpaceDE w:val="0"/>
        <w:autoSpaceDN w:val="0"/>
        <w:adjustRightInd w:val="0"/>
        <w:jc w:val="both"/>
        <w:rPr>
          <w:rFonts w:cstheme="minorHAnsi"/>
          <w:color w:val="151515"/>
          <w:sz w:val="30"/>
          <w:szCs w:val="30"/>
        </w:rPr>
      </w:pPr>
    </w:p>
    <w:p w:rsidR="007F0949" w:rsidRPr="00587C40" w:rsidRDefault="007F0949" w:rsidP="00587C40">
      <w:pPr>
        <w:autoSpaceDE w:val="0"/>
        <w:autoSpaceDN w:val="0"/>
        <w:adjustRightInd w:val="0"/>
        <w:jc w:val="both"/>
        <w:rPr>
          <w:rFonts w:cstheme="minorHAnsi"/>
          <w:color w:val="151515"/>
          <w:sz w:val="30"/>
          <w:szCs w:val="30"/>
        </w:rPr>
      </w:pPr>
    </w:p>
    <w:p w:rsidR="00BB711A" w:rsidRDefault="00806849">
      <w:bookmarkStart w:id="0" w:name="_GoBack"/>
      <w:bookmarkEnd w:id="0"/>
    </w:p>
    <w:sectPr w:rsidR="00BB711A" w:rsidSect="00FA279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C74595"/>
    <w:multiLevelType w:val="hybridMultilevel"/>
    <w:tmpl w:val="4CB05B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40"/>
    <w:rsid w:val="002A655E"/>
    <w:rsid w:val="00587C40"/>
    <w:rsid w:val="007E6E35"/>
    <w:rsid w:val="007F0949"/>
    <w:rsid w:val="00806849"/>
    <w:rsid w:val="00BB1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2570"/>
  <w14:defaultImageDpi w14:val="32767"/>
  <w15:chartTrackingRefBased/>
  <w15:docId w15:val="{79626309-DCE7-E144-A589-3C0F069F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LJU1CFjSg" TargetMode="External"/><Relationship Id="rId3" Type="http://schemas.openxmlformats.org/officeDocument/2006/relationships/settings" Target="settings.xml"/><Relationship Id="rId7" Type="http://schemas.openxmlformats.org/officeDocument/2006/relationships/hyperlink" Target="http://www.technique-de-vente.com/processus-de-vente-qui-conv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ique-de-vente.com/devenir-top-vendeur/" TargetMode="External"/><Relationship Id="rId11" Type="http://schemas.openxmlformats.org/officeDocument/2006/relationships/theme" Target="theme/theme1.xml"/><Relationship Id="rId5" Type="http://schemas.openxmlformats.org/officeDocument/2006/relationships/hyperlink" Target="http://www.technique-de-vente.com/methode-de-vente-9-etapes-pour-vendre-plus-et-mieu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2018-02-21T11:52:00Z</dcterms:created>
  <dcterms:modified xsi:type="dcterms:W3CDTF">2018-02-21T12:16:00Z</dcterms:modified>
</cp:coreProperties>
</file>