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D21" w:rsidRDefault="000C3D21" w:rsidP="000C3D21">
      <w:pPr>
        <w:autoSpaceDE w:val="0"/>
        <w:autoSpaceDN w:val="0"/>
        <w:adjustRightInd w:val="0"/>
        <w:jc w:val="center"/>
        <w:rPr>
          <w:rFonts w:cstheme="minorHAnsi"/>
          <w:b/>
          <w:bCs/>
          <w:color w:val="151515"/>
          <w:sz w:val="44"/>
          <w:szCs w:val="44"/>
        </w:rPr>
      </w:pPr>
      <w:r w:rsidRPr="000C3D21">
        <w:rPr>
          <w:rFonts w:cstheme="minorHAnsi"/>
          <w:b/>
          <w:bCs/>
          <w:color w:val="151515"/>
          <w:sz w:val="44"/>
          <w:szCs w:val="44"/>
        </w:rPr>
        <w:t xml:space="preserve">6 Techniques de Closing pour </w:t>
      </w:r>
    </w:p>
    <w:p w:rsidR="000C3D21" w:rsidRPr="000C3D21" w:rsidRDefault="000C3D21" w:rsidP="000C3D21">
      <w:pPr>
        <w:autoSpaceDE w:val="0"/>
        <w:autoSpaceDN w:val="0"/>
        <w:adjustRightInd w:val="0"/>
        <w:jc w:val="center"/>
        <w:rPr>
          <w:rFonts w:cstheme="minorHAnsi"/>
          <w:b/>
          <w:bCs/>
          <w:color w:val="151515"/>
          <w:sz w:val="44"/>
          <w:szCs w:val="44"/>
        </w:rPr>
      </w:pPr>
      <w:r w:rsidRPr="000C3D21">
        <w:rPr>
          <w:rFonts w:cstheme="minorHAnsi"/>
          <w:b/>
          <w:bCs/>
          <w:color w:val="151515"/>
          <w:sz w:val="44"/>
          <w:szCs w:val="44"/>
        </w:rPr>
        <w:t>Savoir conclure une Vente !</w:t>
      </w:r>
    </w:p>
    <w:p w:rsidR="000C3D21" w:rsidRDefault="000C3D21" w:rsidP="000C3D21">
      <w:pPr>
        <w:autoSpaceDE w:val="0"/>
        <w:autoSpaceDN w:val="0"/>
        <w:adjustRightInd w:val="0"/>
        <w:rPr>
          <w:rFonts w:ascii="Helvetica Neue" w:hAnsi="Helvetica Neue" w:cs="Helvetica Neue"/>
          <w:sz w:val="27"/>
          <w:szCs w:val="27"/>
        </w:rPr>
      </w:pPr>
    </w:p>
    <w:p w:rsidR="00B72BA2"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Vous avez du mal à </w:t>
      </w:r>
      <w:hyperlink r:id="rId5" w:history="1">
        <w:r w:rsidRPr="00B72BA2">
          <w:rPr>
            <w:rFonts w:cstheme="minorHAnsi"/>
            <w:color w:val="3356C7"/>
            <w:sz w:val="30"/>
            <w:szCs w:val="30"/>
          </w:rPr>
          <w:t>savoir conclure la vente</w:t>
        </w:r>
      </w:hyperlink>
      <w:r w:rsidRPr="00B72BA2">
        <w:rPr>
          <w:rFonts w:cstheme="minorHAnsi"/>
          <w:color w:val="151515"/>
          <w:sz w:val="30"/>
          <w:szCs w:val="30"/>
        </w:rPr>
        <w:t xml:space="preserve"> ? </w:t>
      </w:r>
    </w:p>
    <w:p w:rsidR="00B72BA2" w:rsidRPr="00B72BA2"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Découvrons 6 </w:t>
      </w:r>
      <w:hyperlink r:id="rId6" w:history="1">
        <w:r w:rsidRPr="00B72BA2">
          <w:rPr>
            <w:rFonts w:cstheme="minorHAnsi"/>
            <w:i/>
            <w:iCs/>
            <w:color w:val="3356C7"/>
            <w:sz w:val="30"/>
            <w:szCs w:val="30"/>
          </w:rPr>
          <w:t>techniques de closing</w:t>
        </w:r>
      </w:hyperlink>
      <w:r w:rsidRPr="00B72BA2">
        <w:rPr>
          <w:rFonts w:cstheme="minorHAnsi"/>
          <w:color w:val="151515"/>
          <w:sz w:val="30"/>
          <w:szCs w:val="30"/>
        </w:rPr>
        <w:t xml:space="preserve"> pour conclure plus de ventes !</w:t>
      </w:r>
    </w:p>
    <w:p w:rsidR="000C3D21" w:rsidRPr="00B72BA2" w:rsidRDefault="000C3D21" w:rsidP="00B72BA2">
      <w:pPr>
        <w:autoSpaceDE w:val="0"/>
        <w:autoSpaceDN w:val="0"/>
        <w:adjustRightInd w:val="0"/>
        <w:jc w:val="both"/>
        <w:rPr>
          <w:rFonts w:cstheme="minorHAnsi"/>
          <w:color w:val="151515"/>
          <w:sz w:val="30"/>
          <w:szCs w:val="30"/>
        </w:rPr>
      </w:pPr>
      <w:r w:rsidRPr="00B72BA2">
        <w:rPr>
          <w:rFonts w:cstheme="minorHAnsi"/>
          <w:color w:val="FFFFFF"/>
          <w:sz w:val="30"/>
          <w:szCs w:val="30"/>
        </w:rPr>
        <w:t>jà le cas.&lt;/div&gt;&lt;/div&gt;</w:t>
      </w:r>
    </w:p>
    <w:p w:rsidR="000C3D21" w:rsidRDefault="00B72BA2" w:rsidP="00B72BA2">
      <w:pPr>
        <w:autoSpaceDE w:val="0"/>
        <w:autoSpaceDN w:val="0"/>
        <w:adjustRightInd w:val="0"/>
        <w:jc w:val="both"/>
        <w:rPr>
          <w:rFonts w:cstheme="minorHAnsi"/>
          <w:i/>
          <w:iCs/>
          <w:color w:val="3356C7"/>
          <w:sz w:val="30"/>
          <w:szCs w:val="30"/>
        </w:rPr>
      </w:pPr>
      <w:r>
        <w:rPr>
          <w:rFonts w:cstheme="minorHAnsi"/>
          <w:color w:val="151515"/>
          <w:sz w:val="30"/>
          <w:szCs w:val="30"/>
        </w:rPr>
        <w:t>N</w:t>
      </w:r>
      <w:r w:rsidR="000C3D21" w:rsidRPr="00B72BA2">
        <w:rPr>
          <w:rFonts w:cstheme="minorHAnsi"/>
          <w:color w:val="151515"/>
          <w:sz w:val="30"/>
          <w:szCs w:val="30"/>
        </w:rPr>
        <w:t xml:space="preserve">ous avons vu quel est le moment propice pour une conclusion efficace : </w:t>
      </w:r>
      <w:r w:rsidR="000C3D21" w:rsidRPr="00B72BA2">
        <w:rPr>
          <w:rFonts w:cstheme="minorHAnsi"/>
          <w:i/>
          <w:iCs/>
          <w:color w:val="3356C7"/>
          <w:sz w:val="30"/>
          <w:szCs w:val="30"/>
        </w:rPr>
        <w:t>quand conclur</w:t>
      </w:r>
      <w:r w:rsidR="000C3D21" w:rsidRPr="00B72BA2">
        <w:rPr>
          <w:rFonts w:cstheme="minorHAnsi"/>
          <w:i/>
          <w:iCs/>
          <w:color w:val="3356C7"/>
          <w:sz w:val="30"/>
          <w:szCs w:val="30"/>
        </w:rPr>
        <w:t>e</w:t>
      </w:r>
      <w:r w:rsidR="000C3D21" w:rsidRPr="00B72BA2">
        <w:rPr>
          <w:rFonts w:cstheme="minorHAnsi"/>
          <w:i/>
          <w:iCs/>
          <w:color w:val="3356C7"/>
          <w:sz w:val="30"/>
          <w:szCs w:val="30"/>
        </w:rPr>
        <w:t xml:space="preserve"> la vente</w:t>
      </w:r>
      <w:r>
        <w:rPr>
          <w:rFonts w:cstheme="minorHAnsi"/>
          <w:i/>
          <w:iCs/>
          <w:color w:val="3356C7"/>
          <w:sz w:val="30"/>
          <w:szCs w:val="30"/>
        </w:rPr>
        <w:t xml:space="preserve"> </w:t>
      </w:r>
      <w:r w:rsidR="000C3D21" w:rsidRPr="00B72BA2">
        <w:rPr>
          <w:rFonts w:cstheme="minorHAnsi"/>
          <w:i/>
          <w:iCs/>
          <w:color w:val="3356C7"/>
          <w:sz w:val="30"/>
          <w:szCs w:val="30"/>
        </w:rPr>
        <w:t>?</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i/>
          <w:iCs/>
          <w:color w:val="151515"/>
          <w:sz w:val="30"/>
          <w:szCs w:val="30"/>
        </w:rPr>
      </w:pPr>
      <w:r w:rsidRPr="00B72BA2">
        <w:rPr>
          <w:rFonts w:cstheme="minorHAnsi"/>
          <w:color w:val="151515"/>
          <w:sz w:val="30"/>
          <w:szCs w:val="30"/>
        </w:rPr>
        <w:t xml:space="preserve">Voyons maintenant </w:t>
      </w:r>
      <w:r w:rsidRPr="00B72BA2">
        <w:rPr>
          <w:rFonts w:cstheme="minorHAnsi"/>
          <w:b/>
          <w:bCs/>
          <w:color w:val="151515"/>
          <w:sz w:val="30"/>
          <w:szCs w:val="30"/>
        </w:rPr>
        <w:t>COMMENT conclure une vente efficacement ! </w:t>
      </w:r>
      <w:r w:rsidRPr="00B72BA2">
        <w:rPr>
          <w:rFonts w:cstheme="minorHAnsi"/>
          <w:color w:val="151515"/>
          <w:sz w:val="30"/>
          <w:szCs w:val="30"/>
        </w:rPr>
        <w:t xml:space="preserve">Car soyons francs, une fois les signaux d’achat détectés, il faut stopper </w:t>
      </w:r>
      <w:hyperlink r:id="rId7" w:history="1">
        <w:r w:rsidRPr="00B72BA2">
          <w:rPr>
            <w:rFonts w:cstheme="minorHAnsi"/>
            <w:i/>
            <w:iCs/>
            <w:color w:val="3356C7"/>
            <w:sz w:val="30"/>
            <w:szCs w:val="30"/>
          </w:rPr>
          <w:t>l’argumentaire de vente</w:t>
        </w:r>
      </w:hyperlink>
      <w:r w:rsidRPr="00B72BA2">
        <w:rPr>
          <w:rFonts w:cstheme="minorHAnsi"/>
          <w:color w:val="151515"/>
          <w:sz w:val="30"/>
          <w:szCs w:val="30"/>
        </w:rPr>
        <w:t xml:space="preserve"> et résister à </w:t>
      </w:r>
      <w:r w:rsidRPr="00B72BA2">
        <w:rPr>
          <w:rFonts w:cstheme="minorHAnsi"/>
          <w:i/>
          <w:iCs/>
          <w:color w:val="151515"/>
          <w:sz w:val="30"/>
          <w:szCs w:val="30"/>
        </w:rPr>
        <w:t>l’effet de sur</w:t>
      </w:r>
      <w:r w:rsidR="00B72BA2">
        <w:rPr>
          <w:rFonts w:cstheme="minorHAnsi"/>
          <w:i/>
          <w:iCs/>
          <w:color w:val="151515"/>
          <w:sz w:val="30"/>
          <w:szCs w:val="30"/>
        </w:rPr>
        <w:t xml:space="preserve"> </w:t>
      </w:r>
      <w:r w:rsidRPr="00B72BA2">
        <w:rPr>
          <w:rFonts w:cstheme="minorHAnsi"/>
          <w:i/>
          <w:iCs/>
          <w:color w:val="151515"/>
          <w:sz w:val="30"/>
          <w:szCs w:val="30"/>
        </w:rPr>
        <w:t>argumentation (</w:t>
      </w:r>
      <w:r w:rsidRPr="00B72BA2">
        <w:rPr>
          <w:rFonts w:cstheme="minorHAnsi"/>
          <w:color w:val="151515"/>
          <w:sz w:val="30"/>
          <w:szCs w:val="30"/>
        </w:rPr>
        <w:t>c’est l’un des</w:t>
      </w:r>
      <w:r w:rsidRPr="00B72BA2">
        <w:rPr>
          <w:rFonts w:cstheme="minorHAnsi"/>
          <w:i/>
          <w:iCs/>
          <w:color w:val="151515"/>
          <w:sz w:val="30"/>
          <w:szCs w:val="30"/>
        </w:rPr>
        <w:t xml:space="preserve"> </w:t>
      </w:r>
      <w:hyperlink r:id="rId8" w:history="1">
        <w:r w:rsidRPr="00B72BA2">
          <w:rPr>
            <w:rFonts w:cstheme="minorHAnsi"/>
            <w:i/>
            <w:iCs/>
            <w:color w:val="3356C7"/>
            <w:sz w:val="30"/>
            <w:szCs w:val="30"/>
          </w:rPr>
          <w:t>5 pièges de la vente</w:t>
        </w:r>
      </w:hyperlink>
      <w:r w:rsidRPr="00B72BA2">
        <w:rPr>
          <w:rFonts w:cstheme="minorHAnsi"/>
          <w:i/>
          <w:iCs/>
          <w:color w:val="151515"/>
          <w:sz w:val="30"/>
          <w:szCs w:val="30"/>
        </w:rPr>
        <w:t>).</w:t>
      </w:r>
    </w:p>
    <w:p w:rsidR="00B72BA2" w:rsidRPr="00B72BA2" w:rsidRDefault="00B72BA2" w:rsidP="00B72BA2">
      <w:pPr>
        <w:autoSpaceDE w:val="0"/>
        <w:autoSpaceDN w:val="0"/>
        <w:adjustRightInd w:val="0"/>
        <w:jc w:val="both"/>
        <w:rPr>
          <w:rFonts w:cstheme="minorHAnsi"/>
          <w:color w:val="151515"/>
          <w:sz w:val="30"/>
          <w:szCs w:val="30"/>
        </w:rPr>
      </w:pPr>
    </w:p>
    <w:p w:rsidR="00B72BA2"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C’est le moment précis de reprendre les commandes de l’entretien commercial en </w:t>
      </w:r>
      <w:r w:rsidRPr="00B72BA2">
        <w:rPr>
          <w:rFonts w:cstheme="minorHAnsi"/>
          <w:b/>
          <w:bCs/>
          <w:color w:val="151515"/>
          <w:sz w:val="30"/>
          <w:szCs w:val="30"/>
        </w:rPr>
        <w:t>invitant le client potentiel à conclure la vente</w:t>
      </w:r>
      <w:r w:rsidRPr="00B72BA2">
        <w:rPr>
          <w:rFonts w:cstheme="minorHAnsi"/>
          <w:color w:val="151515"/>
          <w:sz w:val="30"/>
          <w:szCs w:val="30"/>
        </w:rPr>
        <w:t>. </w:t>
      </w:r>
    </w:p>
    <w:p w:rsid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Pour cela, il existe bon nombre de </w:t>
      </w:r>
      <w:hyperlink r:id="rId9" w:history="1">
        <w:r w:rsidRPr="00B72BA2">
          <w:rPr>
            <w:rFonts w:cstheme="minorHAnsi"/>
            <w:i/>
            <w:iCs/>
            <w:color w:val="3356C7"/>
            <w:sz w:val="30"/>
            <w:szCs w:val="30"/>
          </w:rPr>
          <w:t>techniques de vente</w:t>
        </w:r>
      </w:hyperlink>
      <w:r w:rsidRPr="00B72BA2">
        <w:rPr>
          <w:rFonts w:cstheme="minorHAnsi"/>
          <w:color w:val="151515"/>
          <w:sz w:val="30"/>
          <w:szCs w:val="30"/>
        </w:rPr>
        <w:t> mais nous allons être sélectif…</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6 techniques de Closing testées et éprouvées</w:t>
      </w:r>
      <w:r w:rsidR="00B72BA2">
        <w:rPr>
          <w:rFonts w:cstheme="minorHAnsi"/>
          <w:b/>
          <w:bCs/>
          <w:color w:val="151515"/>
          <w:sz w:val="30"/>
          <w:szCs w:val="30"/>
        </w:rPr>
        <w:t>.</w:t>
      </w:r>
    </w:p>
    <w:p w:rsidR="00B72BA2" w:rsidRPr="00B72BA2" w:rsidRDefault="00B72BA2" w:rsidP="00B72BA2">
      <w:pPr>
        <w:autoSpaceDE w:val="0"/>
        <w:autoSpaceDN w:val="0"/>
        <w:adjustRightInd w:val="0"/>
        <w:jc w:val="both"/>
        <w:rPr>
          <w:rFonts w:cstheme="minorHAnsi"/>
          <w:b/>
          <w:bCs/>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Voici des techniques de vente qui restent simples et efficaces en fonction de votre niveau commercial…</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1.Proposition directe</w:t>
      </w:r>
      <w:r w:rsidR="00B72BA2">
        <w:rPr>
          <w:rFonts w:cstheme="minorHAnsi"/>
          <w:b/>
          <w:bCs/>
          <w:color w:val="151515"/>
          <w:sz w:val="30"/>
          <w:szCs w:val="30"/>
        </w:rPr>
        <w:t>.</w:t>
      </w:r>
    </w:p>
    <w:p w:rsidR="00B72BA2" w:rsidRPr="00B72BA2" w:rsidRDefault="00B72BA2" w:rsidP="00B72BA2">
      <w:pPr>
        <w:autoSpaceDE w:val="0"/>
        <w:autoSpaceDN w:val="0"/>
        <w:adjustRightInd w:val="0"/>
        <w:jc w:val="both"/>
        <w:rPr>
          <w:rFonts w:cstheme="minorHAnsi"/>
          <w:b/>
          <w:bCs/>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Rappelez-vous l’image de l’arbre à fruit qu’il convient de secouer tout en douceur afin de vérifier si le fruit est mûr. Au lieu de sonder la branche, c’est le client que vous allez interroger sans passer par 4 chemins.</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Exemple commercial</w:t>
      </w:r>
      <w:r w:rsidR="00B72BA2">
        <w:rPr>
          <w:rFonts w:cstheme="minorHAnsi"/>
          <w:color w:val="151515"/>
          <w:sz w:val="30"/>
          <w:szCs w:val="30"/>
        </w:rPr>
        <w:t xml:space="preserve"> </w:t>
      </w:r>
      <w:r w:rsidRPr="00B72BA2">
        <w:rPr>
          <w:rFonts w:cstheme="minorHAnsi"/>
          <w:color w:val="151515"/>
          <w:sz w:val="30"/>
          <w:szCs w:val="30"/>
        </w:rPr>
        <w:t xml:space="preserve">: « </w:t>
      </w:r>
      <w:r w:rsidRPr="00B72BA2">
        <w:rPr>
          <w:rFonts w:cstheme="minorHAnsi"/>
          <w:i/>
          <w:iCs/>
          <w:color w:val="151515"/>
          <w:sz w:val="30"/>
          <w:szCs w:val="30"/>
        </w:rPr>
        <w:t>Je vous propose maintenant de passer commande ?</w:t>
      </w:r>
      <w:r w:rsidRPr="00B72BA2">
        <w:rPr>
          <w:rFonts w:cstheme="minorHAnsi"/>
          <w:color w:val="151515"/>
          <w:sz w:val="30"/>
          <w:szCs w:val="30"/>
        </w:rPr>
        <w:t xml:space="preserve"> » ou bien « </w:t>
      </w:r>
      <w:r w:rsidRPr="00B72BA2">
        <w:rPr>
          <w:rFonts w:cstheme="minorHAnsi"/>
          <w:i/>
          <w:iCs/>
          <w:color w:val="151515"/>
          <w:sz w:val="30"/>
          <w:szCs w:val="30"/>
        </w:rPr>
        <w:t>Et si nous concrétisions point par point ? Qu’en dites-vous</w:t>
      </w:r>
      <w:r w:rsidR="00B72BA2">
        <w:rPr>
          <w:rFonts w:cstheme="minorHAnsi"/>
          <w:i/>
          <w:iCs/>
          <w:color w:val="151515"/>
          <w:sz w:val="30"/>
          <w:szCs w:val="30"/>
        </w:rPr>
        <w:t xml:space="preserve"> </w:t>
      </w:r>
      <w:r w:rsidRPr="00B72BA2">
        <w:rPr>
          <w:rFonts w:cstheme="minorHAnsi"/>
          <w:i/>
          <w:iCs/>
          <w:color w:val="151515"/>
          <w:sz w:val="30"/>
          <w:szCs w:val="30"/>
        </w:rPr>
        <w:t>?</w:t>
      </w:r>
      <w:r w:rsidRPr="00B72BA2">
        <w:rPr>
          <w:rFonts w:cstheme="minorHAnsi"/>
          <w:color w:val="151515"/>
          <w:sz w:val="30"/>
          <w:szCs w:val="30"/>
        </w:rPr>
        <w:t>»</w:t>
      </w:r>
    </w:p>
    <w:p w:rsidR="00B72BA2" w:rsidRDefault="00B72BA2">
      <w:pPr>
        <w:rPr>
          <w:rFonts w:cstheme="minorHAnsi"/>
          <w:color w:val="151515"/>
          <w:sz w:val="30"/>
          <w:szCs w:val="30"/>
        </w:rPr>
      </w:pPr>
      <w:r>
        <w:rPr>
          <w:rFonts w:cstheme="minorHAnsi"/>
          <w:color w:val="151515"/>
          <w:sz w:val="30"/>
          <w:szCs w:val="30"/>
        </w:rPr>
        <w:br w:type="page"/>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2. Technique de la fausse alternative.</w:t>
      </w:r>
    </w:p>
    <w:p w:rsidR="00B72BA2" w:rsidRPr="00B72BA2" w:rsidRDefault="00B72BA2" w:rsidP="00B72BA2">
      <w:pPr>
        <w:autoSpaceDE w:val="0"/>
        <w:autoSpaceDN w:val="0"/>
        <w:adjustRightInd w:val="0"/>
        <w:jc w:val="both"/>
        <w:rPr>
          <w:rFonts w:cstheme="minorHAnsi"/>
          <w:b/>
          <w:bCs/>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color w:val="151515"/>
          <w:sz w:val="30"/>
          <w:szCs w:val="30"/>
        </w:rPr>
        <w:t xml:space="preserve">Il s’agit de donner l’illusion du choix à travers une formulation simple. Ce qui conduit au même résultat : </w:t>
      </w:r>
      <w:r w:rsidRPr="00B72BA2">
        <w:rPr>
          <w:rFonts w:cstheme="minorHAnsi"/>
          <w:b/>
          <w:bCs/>
          <w:color w:val="151515"/>
          <w:sz w:val="30"/>
          <w:szCs w:val="30"/>
        </w:rPr>
        <w:t>la réalisation de la vente !</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Exemple commercial : « </w:t>
      </w:r>
      <w:r w:rsidRPr="00B72BA2">
        <w:rPr>
          <w:rFonts w:cstheme="minorHAnsi"/>
          <w:i/>
          <w:iCs/>
          <w:color w:val="151515"/>
          <w:sz w:val="30"/>
          <w:szCs w:val="30"/>
        </w:rPr>
        <w:t>Préférez-vous le modèle blanc ou le noir ? Avec options ou sans options ? Souhaitez-vous régler en 3 fois ou bien au comptant</w:t>
      </w:r>
      <w:r w:rsidR="00B72BA2">
        <w:rPr>
          <w:rFonts w:cstheme="minorHAnsi"/>
          <w:i/>
          <w:iCs/>
          <w:color w:val="151515"/>
          <w:sz w:val="30"/>
          <w:szCs w:val="30"/>
        </w:rPr>
        <w:t xml:space="preserve"> </w:t>
      </w:r>
      <w:r w:rsidRPr="00B72BA2">
        <w:rPr>
          <w:rFonts w:cstheme="minorHAnsi"/>
          <w:i/>
          <w:iCs/>
          <w:color w:val="151515"/>
          <w:sz w:val="30"/>
          <w:szCs w:val="30"/>
        </w:rPr>
        <w:t>?</w:t>
      </w:r>
      <w:r w:rsidRPr="00B72BA2">
        <w:rPr>
          <w:rFonts w:cstheme="minorHAnsi"/>
          <w:color w:val="151515"/>
          <w:sz w:val="30"/>
          <w:szCs w:val="30"/>
        </w:rPr>
        <w:t>»</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3. L’affaire conclue</w:t>
      </w:r>
      <w:r w:rsidR="00B72BA2">
        <w:rPr>
          <w:rFonts w:cstheme="minorHAnsi"/>
          <w:b/>
          <w:bCs/>
          <w:color w:val="151515"/>
          <w:sz w:val="30"/>
          <w:szCs w:val="30"/>
        </w:rPr>
        <w:t>.</w:t>
      </w:r>
    </w:p>
    <w:p w:rsidR="00B72BA2" w:rsidRPr="00B72BA2" w:rsidRDefault="00B72BA2" w:rsidP="00B72BA2">
      <w:pPr>
        <w:autoSpaceDE w:val="0"/>
        <w:autoSpaceDN w:val="0"/>
        <w:adjustRightInd w:val="0"/>
        <w:jc w:val="both"/>
        <w:rPr>
          <w:rFonts w:cstheme="minorHAnsi"/>
          <w:b/>
          <w:bCs/>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Comme son nom l’indique, il s’agit de projeter le client potentiel dans la l’utilisation du produit ou service, ou encore dans sa possession. Ceci afin d’accélérer la prise de décision par anticipation. Il faut bien évidement que tous les points bloquants aient été levé au préalable…</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Exemple commercial : « </w:t>
      </w:r>
      <w:r w:rsidR="00B72BA2" w:rsidRPr="00B72BA2">
        <w:rPr>
          <w:rFonts w:cstheme="minorHAnsi"/>
          <w:i/>
          <w:iCs/>
          <w:color w:val="151515"/>
          <w:sz w:val="30"/>
          <w:szCs w:val="30"/>
        </w:rPr>
        <w:t>Écoutez</w:t>
      </w:r>
      <w:r w:rsidRPr="00B72BA2">
        <w:rPr>
          <w:rFonts w:cstheme="minorHAnsi"/>
          <w:i/>
          <w:iCs/>
          <w:color w:val="151515"/>
          <w:sz w:val="30"/>
          <w:szCs w:val="30"/>
        </w:rPr>
        <w:t>, voici ce que je vous propose Mr Bernard</w:t>
      </w:r>
      <w:r w:rsidR="00B72BA2">
        <w:rPr>
          <w:rFonts w:cstheme="minorHAnsi"/>
          <w:i/>
          <w:iCs/>
          <w:color w:val="151515"/>
          <w:sz w:val="30"/>
          <w:szCs w:val="30"/>
        </w:rPr>
        <w:t xml:space="preserve"> </w:t>
      </w:r>
      <w:r w:rsidRPr="00B72BA2">
        <w:rPr>
          <w:rFonts w:cstheme="minorHAnsi"/>
          <w:i/>
          <w:iCs/>
          <w:color w:val="151515"/>
          <w:sz w:val="30"/>
          <w:szCs w:val="30"/>
        </w:rPr>
        <w:t xml:space="preserve">: prenons rendez-vous </w:t>
      </w:r>
      <w:r w:rsidR="00B72BA2" w:rsidRPr="00B72BA2">
        <w:rPr>
          <w:rFonts w:cstheme="minorHAnsi"/>
          <w:i/>
          <w:iCs/>
          <w:color w:val="151515"/>
          <w:sz w:val="30"/>
          <w:szCs w:val="30"/>
        </w:rPr>
        <w:t>dès</w:t>
      </w:r>
      <w:r w:rsidRPr="00B72BA2">
        <w:rPr>
          <w:rFonts w:cstheme="minorHAnsi"/>
          <w:i/>
          <w:iCs/>
          <w:color w:val="151515"/>
          <w:sz w:val="30"/>
          <w:szCs w:val="30"/>
        </w:rPr>
        <w:t xml:space="preserve"> maintenant pour vérifier le stock restant à la fin de l’opération promotionnelle que nous allons signer. Cela vous convient</w:t>
      </w:r>
      <w:r w:rsidR="00B72BA2">
        <w:rPr>
          <w:rFonts w:cstheme="minorHAnsi"/>
          <w:i/>
          <w:iCs/>
          <w:color w:val="151515"/>
          <w:sz w:val="30"/>
          <w:szCs w:val="30"/>
        </w:rPr>
        <w:t xml:space="preserve"> </w:t>
      </w:r>
      <w:r w:rsidRPr="00B72BA2">
        <w:rPr>
          <w:rFonts w:cstheme="minorHAnsi"/>
          <w:i/>
          <w:iCs/>
          <w:color w:val="151515"/>
          <w:sz w:val="30"/>
          <w:szCs w:val="30"/>
        </w:rPr>
        <w:t>?</w:t>
      </w:r>
      <w:r w:rsidRPr="00B72BA2">
        <w:rPr>
          <w:rFonts w:cstheme="minorHAnsi"/>
          <w:color w:val="151515"/>
          <w:sz w:val="30"/>
          <w:szCs w:val="30"/>
        </w:rPr>
        <w:t>»</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4.La technique du bilan</w:t>
      </w:r>
      <w:r w:rsidR="00B72BA2">
        <w:rPr>
          <w:rFonts w:cstheme="minorHAnsi"/>
          <w:b/>
          <w:bCs/>
          <w:color w:val="151515"/>
          <w:sz w:val="30"/>
          <w:szCs w:val="30"/>
        </w:rPr>
        <w:t>.</w:t>
      </w:r>
    </w:p>
    <w:p w:rsidR="00B72BA2" w:rsidRPr="00B72BA2" w:rsidRDefault="00B72BA2" w:rsidP="00B72BA2">
      <w:pPr>
        <w:autoSpaceDE w:val="0"/>
        <w:autoSpaceDN w:val="0"/>
        <w:adjustRightInd w:val="0"/>
        <w:jc w:val="both"/>
        <w:rPr>
          <w:rFonts w:cstheme="minorHAnsi"/>
          <w:b/>
          <w:bCs/>
          <w:color w:val="151515"/>
          <w:sz w:val="30"/>
          <w:szCs w:val="30"/>
        </w:rPr>
      </w:pPr>
    </w:p>
    <w:p w:rsidR="00B72BA2" w:rsidRDefault="000C3D21" w:rsidP="00B72BA2">
      <w:pPr>
        <w:autoSpaceDE w:val="0"/>
        <w:autoSpaceDN w:val="0"/>
        <w:adjustRightInd w:val="0"/>
        <w:jc w:val="both"/>
        <w:rPr>
          <w:rFonts w:cstheme="minorHAnsi"/>
          <w:color w:val="151515"/>
          <w:sz w:val="30"/>
          <w:szCs w:val="30"/>
        </w:rPr>
      </w:pPr>
      <w:r w:rsidRPr="00B72BA2">
        <w:rPr>
          <w:rFonts w:cstheme="minorHAnsi"/>
          <w:b/>
          <w:bCs/>
          <w:color w:val="151515"/>
          <w:sz w:val="30"/>
          <w:szCs w:val="30"/>
        </w:rPr>
        <w:t>Cette technique de vente consiste à clarifier le discours commercial</w:t>
      </w:r>
      <w:r w:rsidRPr="00B72BA2">
        <w:rPr>
          <w:rFonts w:cstheme="minorHAnsi"/>
          <w:color w:val="151515"/>
          <w:sz w:val="30"/>
          <w:szCs w:val="30"/>
        </w:rPr>
        <w:t xml:space="preserve"> en synthétisant d’un </w:t>
      </w:r>
      <w:r w:rsidR="00B72BA2" w:rsidRPr="00B72BA2">
        <w:rPr>
          <w:rFonts w:cstheme="minorHAnsi"/>
          <w:color w:val="151515"/>
          <w:sz w:val="30"/>
          <w:szCs w:val="30"/>
        </w:rPr>
        <w:t>côté</w:t>
      </w:r>
      <w:r w:rsidRPr="00B72BA2">
        <w:rPr>
          <w:rFonts w:cstheme="minorHAnsi"/>
          <w:color w:val="151515"/>
          <w:sz w:val="30"/>
          <w:szCs w:val="30"/>
        </w:rPr>
        <w:t xml:space="preserve"> l’ensemble des arguments clés et des bénéfices clients que le prospect a lui-même validé. Et s’il subsiste un point bloquant, vous allez demander au client de trancher, en lui demandant ce qui est le plus important pour lui à date par rapport à ses objectifs et ses priorités ? </w:t>
      </w:r>
    </w:p>
    <w:p w:rsidR="00B72BA2" w:rsidRDefault="00B72BA2" w:rsidP="00B72BA2">
      <w:pPr>
        <w:autoSpaceDE w:val="0"/>
        <w:autoSpaceDN w:val="0"/>
        <w:adjustRightInd w:val="0"/>
        <w:jc w:val="both"/>
        <w:rPr>
          <w:rFonts w:cstheme="minorHAnsi"/>
          <w:color w:val="151515"/>
          <w:sz w:val="30"/>
          <w:szCs w:val="30"/>
        </w:rPr>
      </w:pPr>
    </w:p>
    <w:p w:rsidR="00B72BA2"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Si vous avez bien recueilli et identifié les besoins et motivations par ordre de priorité, vous connaissez déjà la réponse. Vous allez juste aider le client à en prendre conscience. </w:t>
      </w:r>
    </w:p>
    <w:p w:rsid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Le bilan fera donc pencher la balance de votre </w:t>
      </w:r>
      <w:r w:rsidR="00B72BA2" w:rsidRPr="00B72BA2">
        <w:rPr>
          <w:rFonts w:cstheme="minorHAnsi"/>
          <w:color w:val="151515"/>
          <w:sz w:val="30"/>
          <w:szCs w:val="30"/>
        </w:rPr>
        <w:t>côté</w:t>
      </w:r>
      <w:r w:rsidRPr="00B72BA2">
        <w:rPr>
          <w:rFonts w:cstheme="minorHAnsi"/>
          <w:color w:val="151515"/>
          <w:sz w:val="30"/>
          <w:szCs w:val="30"/>
        </w:rPr>
        <w:t xml:space="preserve"> afin d’entériner la vente…</w:t>
      </w:r>
    </w:p>
    <w:p w:rsidR="00B72BA2" w:rsidRDefault="00B72BA2">
      <w:pPr>
        <w:rPr>
          <w:rFonts w:cstheme="minorHAnsi"/>
          <w:color w:val="151515"/>
          <w:sz w:val="30"/>
          <w:szCs w:val="30"/>
        </w:rPr>
      </w:pPr>
      <w:r>
        <w:rPr>
          <w:rFonts w:cstheme="minorHAnsi"/>
          <w:color w:val="151515"/>
          <w:sz w:val="30"/>
          <w:szCs w:val="30"/>
        </w:rPr>
        <w:br w:type="page"/>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5.Une technique de vente redoutable</w:t>
      </w:r>
      <w:r w:rsidR="00B72BA2">
        <w:rPr>
          <w:rFonts w:cstheme="minorHAnsi"/>
          <w:b/>
          <w:bCs/>
          <w:color w:val="151515"/>
          <w:sz w:val="30"/>
          <w:szCs w:val="30"/>
        </w:rPr>
        <w:t xml:space="preserve"> </w:t>
      </w:r>
      <w:r w:rsidRPr="00B72BA2">
        <w:rPr>
          <w:rFonts w:cstheme="minorHAnsi"/>
          <w:b/>
          <w:bCs/>
          <w:color w:val="151515"/>
          <w:sz w:val="30"/>
          <w:szCs w:val="30"/>
        </w:rPr>
        <w:t>: la dernière objection !</w:t>
      </w:r>
    </w:p>
    <w:p w:rsidR="00B72BA2" w:rsidRPr="00B72BA2" w:rsidRDefault="00B72BA2" w:rsidP="00B72BA2">
      <w:pPr>
        <w:autoSpaceDE w:val="0"/>
        <w:autoSpaceDN w:val="0"/>
        <w:adjustRightInd w:val="0"/>
        <w:jc w:val="both"/>
        <w:rPr>
          <w:rFonts w:cstheme="minorHAnsi"/>
          <w:b/>
          <w:bCs/>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Encore mieux qu’un jeu d’échec, c’est d’une efficacité commerciale maximum. Il s’agit </w:t>
      </w:r>
      <w:r w:rsidRPr="00B72BA2">
        <w:rPr>
          <w:rFonts w:cstheme="minorHAnsi"/>
          <w:b/>
          <w:bCs/>
          <w:color w:val="151515"/>
          <w:sz w:val="30"/>
          <w:szCs w:val="30"/>
        </w:rPr>
        <w:t>d’engager le prospect dans le closing</w:t>
      </w:r>
      <w:r w:rsidRPr="00B72BA2">
        <w:rPr>
          <w:rFonts w:cstheme="minorHAnsi"/>
          <w:color w:val="151515"/>
          <w:sz w:val="30"/>
          <w:szCs w:val="30"/>
        </w:rPr>
        <w:t xml:space="preserve"> avant de traiter la dernière objection.</w:t>
      </w:r>
    </w:p>
    <w:p w:rsidR="00B72BA2" w:rsidRPr="00B72BA2" w:rsidRDefault="00B72BA2" w:rsidP="00B72BA2">
      <w:pPr>
        <w:autoSpaceDE w:val="0"/>
        <w:autoSpaceDN w:val="0"/>
        <w:adjustRightInd w:val="0"/>
        <w:jc w:val="both"/>
        <w:rPr>
          <w:rFonts w:cstheme="minorHAnsi"/>
          <w:color w:val="151515"/>
          <w:sz w:val="30"/>
          <w:szCs w:val="30"/>
        </w:rPr>
      </w:pPr>
    </w:p>
    <w:p w:rsidR="00B72BA2"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Exemple commercial : « </w:t>
      </w:r>
      <w:r w:rsidRPr="00B72BA2">
        <w:rPr>
          <w:rFonts w:cstheme="minorHAnsi"/>
          <w:i/>
          <w:iCs/>
          <w:color w:val="151515"/>
          <w:sz w:val="30"/>
          <w:szCs w:val="30"/>
        </w:rPr>
        <w:t>Je pense que nous avons fait le tour Mr Bernard, avez-vous une dernière interrogation ?</w:t>
      </w:r>
      <w:r w:rsidRPr="00B72BA2">
        <w:rPr>
          <w:rFonts w:cstheme="minorHAnsi"/>
          <w:color w:val="151515"/>
          <w:sz w:val="30"/>
          <w:szCs w:val="30"/>
        </w:rPr>
        <w:t xml:space="preserve"> ». </w:t>
      </w:r>
    </w:p>
    <w:p w:rsid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Cette première étape vous permet de garder la main et de faire surgir les derniers points bloquants. Ensuite, la deuxième étape vous assure une transition douce pour </w:t>
      </w:r>
      <w:hyperlink r:id="rId10" w:history="1">
        <w:r w:rsidRPr="00B72BA2">
          <w:rPr>
            <w:rFonts w:cstheme="minorHAnsi"/>
            <w:i/>
            <w:iCs/>
            <w:color w:val="3356C7"/>
            <w:sz w:val="30"/>
            <w:szCs w:val="30"/>
          </w:rPr>
          <w:t>conclure la vente</w:t>
        </w:r>
      </w:hyperlink>
      <w:r w:rsidRPr="00B72BA2">
        <w:rPr>
          <w:rFonts w:cstheme="minorHAnsi"/>
          <w:color w:val="151515"/>
          <w:sz w:val="30"/>
          <w:szCs w:val="30"/>
        </w:rPr>
        <w:t xml:space="preserve"> : « </w:t>
      </w:r>
      <w:r w:rsidRPr="00B72BA2">
        <w:rPr>
          <w:rFonts w:cstheme="minorHAnsi"/>
          <w:i/>
          <w:iCs/>
          <w:color w:val="151515"/>
          <w:sz w:val="30"/>
          <w:szCs w:val="30"/>
        </w:rPr>
        <w:t xml:space="preserve">C’est un point important, vous avez raison de le mentionner. Si je suis à même de vous apporter satisfaction sur ce point, </w:t>
      </w:r>
      <w:r w:rsidR="00B72BA2" w:rsidRPr="00B72BA2">
        <w:rPr>
          <w:rFonts w:cstheme="minorHAnsi"/>
          <w:i/>
          <w:iCs/>
          <w:color w:val="151515"/>
          <w:sz w:val="30"/>
          <w:szCs w:val="30"/>
        </w:rPr>
        <w:t>êtes-vous</w:t>
      </w:r>
      <w:r w:rsidRPr="00B72BA2">
        <w:rPr>
          <w:rFonts w:cstheme="minorHAnsi"/>
          <w:i/>
          <w:iCs/>
          <w:color w:val="151515"/>
          <w:sz w:val="30"/>
          <w:szCs w:val="30"/>
        </w:rPr>
        <w:t xml:space="preserve"> disposé à vous engager </w:t>
      </w:r>
      <w:r w:rsidR="00B72BA2" w:rsidRPr="00B72BA2">
        <w:rPr>
          <w:rFonts w:cstheme="minorHAnsi"/>
          <w:i/>
          <w:iCs/>
          <w:color w:val="151515"/>
          <w:sz w:val="30"/>
          <w:szCs w:val="30"/>
        </w:rPr>
        <w:t>dès</w:t>
      </w:r>
      <w:r w:rsidRPr="00B72BA2">
        <w:rPr>
          <w:rFonts w:cstheme="minorHAnsi"/>
          <w:i/>
          <w:iCs/>
          <w:color w:val="151515"/>
          <w:sz w:val="30"/>
          <w:szCs w:val="30"/>
        </w:rPr>
        <w:t xml:space="preserve"> maintenant</w:t>
      </w:r>
      <w:r w:rsidR="00B72BA2">
        <w:rPr>
          <w:rFonts w:cstheme="minorHAnsi"/>
          <w:i/>
          <w:iCs/>
          <w:color w:val="151515"/>
          <w:sz w:val="30"/>
          <w:szCs w:val="30"/>
        </w:rPr>
        <w:t xml:space="preserve"> </w:t>
      </w:r>
      <w:r w:rsidRPr="00B72BA2">
        <w:rPr>
          <w:rFonts w:cstheme="minorHAnsi"/>
          <w:i/>
          <w:iCs/>
          <w:color w:val="151515"/>
          <w:sz w:val="30"/>
          <w:szCs w:val="30"/>
        </w:rPr>
        <w:t>?</w:t>
      </w:r>
      <w:r w:rsidRPr="00B72BA2">
        <w:rPr>
          <w:rFonts w:cstheme="minorHAnsi"/>
          <w:color w:val="151515"/>
          <w:sz w:val="30"/>
          <w:szCs w:val="30"/>
        </w:rPr>
        <w:t>»</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6. L’inversion des rôles : transformer le client en vendeur</w:t>
      </w:r>
      <w:r w:rsidR="00B72BA2">
        <w:rPr>
          <w:rFonts w:cstheme="minorHAnsi"/>
          <w:b/>
          <w:bCs/>
          <w:color w:val="151515"/>
          <w:sz w:val="30"/>
          <w:szCs w:val="30"/>
        </w:rPr>
        <w:t>.</w:t>
      </w:r>
    </w:p>
    <w:p w:rsidR="00B72BA2" w:rsidRPr="00B72BA2" w:rsidRDefault="00B72BA2" w:rsidP="00B72BA2">
      <w:pPr>
        <w:autoSpaceDE w:val="0"/>
        <w:autoSpaceDN w:val="0"/>
        <w:adjustRightInd w:val="0"/>
        <w:jc w:val="both"/>
        <w:rPr>
          <w:rFonts w:cstheme="minorHAnsi"/>
          <w:b/>
          <w:bCs/>
          <w:color w:val="151515"/>
          <w:sz w:val="30"/>
          <w:szCs w:val="30"/>
        </w:rPr>
      </w:pPr>
    </w:p>
    <w:p w:rsidR="00B72BA2"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Demandez au client potentiel de vous fournir </w:t>
      </w:r>
      <w:r w:rsidR="00B72BA2" w:rsidRPr="00B72BA2">
        <w:rPr>
          <w:rFonts w:cstheme="minorHAnsi"/>
          <w:color w:val="151515"/>
          <w:sz w:val="30"/>
          <w:szCs w:val="30"/>
        </w:rPr>
        <w:t>lui-même</w:t>
      </w:r>
      <w:r w:rsidRPr="00B72BA2">
        <w:rPr>
          <w:rFonts w:cstheme="minorHAnsi"/>
          <w:color w:val="151515"/>
          <w:sz w:val="30"/>
          <w:szCs w:val="30"/>
        </w:rPr>
        <w:t xml:space="preserve"> les éléments qui vont permettre de le convaincre ! Ainsi, une fois les bonnes informations recueillies, vous n’avez plus qu’à procéder étape par étape. </w:t>
      </w:r>
    </w:p>
    <w:p w:rsid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Vous êtes sûr de viser dans le mille avec un focus sur ce qui intéresse le prospect. Et la bonne nouvelle, c’est qu’il ne va pas vous contredire si vous êtes en mesure de lui apporter satisfaction sur les points évoqués…</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Exemple commercial : « </w:t>
      </w:r>
      <w:r w:rsidRPr="00B72BA2">
        <w:rPr>
          <w:rFonts w:cstheme="minorHAnsi"/>
          <w:i/>
          <w:iCs/>
          <w:color w:val="151515"/>
          <w:sz w:val="30"/>
          <w:szCs w:val="30"/>
        </w:rPr>
        <w:t xml:space="preserve">Mr Bernard, je dois vous avouer que je suis à </w:t>
      </w:r>
      <w:r w:rsidR="00B72BA2" w:rsidRPr="00B72BA2">
        <w:rPr>
          <w:rFonts w:cstheme="minorHAnsi"/>
          <w:i/>
          <w:iCs/>
          <w:color w:val="151515"/>
          <w:sz w:val="30"/>
          <w:szCs w:val="30"/>
        </w:rPr>
        <w:t>court</w:t>
      </w:r>
      <w:r w:rsidRPr="00B72BA2">
        <w:rPr>
          <w:rFonts w:cstheme="minorHAnsi"/>
          <w:i/>
          <w:iCs/>
          <w:color w:val="151515"/>
          <w:sz w:val="30"/>
          <w:szCs w:val="30"/>
        </w:rPr>
        <w:t xml:space="preserve"> d’arguments. A titre informatif, pourriez-vous me dire quels sont les éléments, les avantages, les bénéfices qui seraient en mesure vous faire prendre une décision maintenant ?</w:t>
      </w:r>
      <w:r w:rsidRPr="00B72BA2">
        <w:rPr>
          <w:rFonts w:cstheme="minorHAnsi"/>
          <w:color w:val="151515"/>
          <w:sz w:val="30"/>
          <w:szCs w:val="30"/>
        </w:rPr>
        <w:t> »</w:t>
      </w:r>
    </w:p>
    <w:p w:rsidR="00B72BA2" w:rsidRPr="00B72BA2" w:rsidRDefault="00B72BA2" w:rsidP="00B72BA2">
      <w:pPr>
        <w:autoSpaceDE w:val="0"/>
        <w:autoSpaceDN w:val="0"/>
        <w:adjustRightInd w:val="0"/>
        <w:jc w:val="both"/>
        <w:rPr>
          <w:rFonts w:cstheme="minorHAnsi"/>
          <w:color w:val="151515"/>
          <w:sz w:val="30"/>
          <w:szCs w:val="30"/>
        </w:rPr>
      </w:pPr>
    </w:p>
    <w:p w:rsidR="000C3D21" w:rsidRPr="00B72BA2" w:rsidRDefault="000C3D21" w:rsidP="00B72BA2">
      <w:pPr>
        <w:autoSpaceDE w:val="0"/>
        <w:autoSpaceDN w:val="0"/>
        <w:adjustRightInd w:val="0"/>
        <w:jc w:val="both"/>
        <w:rPr>
          <w:rFonts w:cstheme="minorHAnsi"/>
          <w:b/>
          <w:bCs/>
          <w:color w:val="151515"/>
          <w:sz w:val="30"/>
          <w:szCs w:val="30"/>
        </w:rPr>
      </w:pPr>
      <w:r w:rsidRPr="00B72BA2">
        <w:rPr>
          <w:rFonts w:cstheme="minorHAnsi"/>
          <w:b/>
          <w:bCs/>
          <w:color w:val="151515"/>
          <w:sz w:val="30"/>
          <w:szCs w:val="30"/>
        </w:rPr>
        <w:t>Récapitulons ce que nous avons vu sur le closing :</w:t>
      </w:r>
    </w:p>
    <w:p w:rsidR="000C3D21" w:rsidRPr="00B72BA2" w:rsidRDefault="000C3D21" w:rsidP="00B72BA2">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B72BA2">
        <w:rPr>
          <w:rFonts w:cstheme="minorHAnsi"/>
          <w:color w:val="151515"/>
          <w:sz w:val="30"/>
          <w:szCs w:val="30"/>
        </w:rPr>
        <w:t xml:space="preserve">Le point le plus important c’est </w:t>
      </w:r>
      <w:hyperlink r:id="rId11" w:history="1">
        <w:r w:rsidRPr="00B72BA2">
          <w:rPr>
            <w:rFonts w:cstheme="minorHAnsi"/>
            <w:i/>
            <w:iCs/>
            <w:color w:val="3356C7"/>
            <w:sz w:val="30"/>
            <w:szCs w:val="30"/>
          </w:rPr>
          <w:t>d’oser inviter votre interlocuteur à conclure la vente</w:t>
        </w:r>
      </w:hyperlink>
      <w:r w:rsidRPr="00B72BA2">
        <w:rPr>
          <w:rFonts w:cstheme="minorHAnsi"/>
          <w:color w:val="151515"/>
          <w:sz w:val="30"/>
          <w:szCs w:val="30"/>
        </w:rPr>
        <w:t xml:space="preserve">. Rappelez-vous bien que 100% des gagnants au Loto ont tenté leur chance </w:t>
      </w:r>
      <w:r w:rsidRPr="00B72BA2">
        <w:rPr>
          <w:rFonts w:ascii="Apple Color Emoji" w:hAnsi="Apple Color Emoji" w:cs="Apple Color Emoji"/>
          <w:color w:val="151515"/>
          <w:sz w:val="30"/>
          <w:szCs w:val="30"/>
        </w:rPr>
        <w:t>😉</w:t>
      </w:r>
    </w:p>
    <w:p w:rsidR="00B72BA2" w:rsidRPr="00B72BA2" w:rsidRDefault="00B72BA2" w:rsidP="00B72BA2">
      <w:pPr>
        <w:tabs>
          <w:tab w:val="left" w:pos="220"/>
          <w:tab w:val="left" w:pos="720"/>
        </w:tabs>
        <w:autoSpaceDE w:val="0"/>
        <w:autoSpaceDN w:val="0"/>
        <w:adjustRightInd w:val="0"/>
        <w:ind w:left="720"/>
        <w:jc w:val="both"/>
        <w:rPr>
          <w:rFonts w:cstheme="minorHAnsi"/>
          <w:color w:val="151515"/>
          <w:sz w:val="30"/>
          <w:szCs w:val="30"/>
        </w:rPr>
      </w:pPr>
    </w:p>
    <w:p w:rsidR="000C3D21" w:rsidRPr="00B72BA2" w:rsidRDefault="000C3D21" w:rsidP="00B72BA2">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B72BA2">
        <w:rPr>
          <w:rFonts w:cstheme="minorHAnsi"/>
          <w:color w:val="151515"/>
          <w:sz w:val="30"/>
          <w:szCs w:val="30"/>
        </w:rPr>
        <w:lastRenderedPageBreak/>
        <w:t xml:space="preserve">Nous avons également </w:t>
      </w:r>
      <w:r w:rsidR="00B72BA2" w:rsidRPr="00B72BA2">
        <w:rPr>
          <w:rFonts w:cstheme="minorHAnsi"/>
          <w:color w:val="151515"/>
          <w:sz w:val="30"/>
          <w:szCs w:val="30"/>
        </w:rPr>
        <w:t>décrypté</w:t>
      </w:r>
      <w:r w:rsidRPr="00B72BA2">
        <w:rPr>
          <w:rFonts w:cstheme="minorHAnsi"/>
          <w:color w:val="151515"/>
          <w:sz w:val="30"/>
          <w:szCs w:val="30"/>
        </w:rPr>
        <w:t xml:space="preserve"> les signau</w:t>
      </w:r>
      <w:bookmarkStart w:id="0" w:name="_GoBack"/>
      <w:bookmarkEnd w:id="0"/>
      <w:r w:rsidRPr="00B72BA2">
        <w:rPr>
          <w:rFonts w:cstheme="minorHAnsi"/>
          <w:color w:val="151515"/>
          <w:sz w:val="30"/>
          <w:szCs w:val="30"/>
        </w:rPr>
        <w:t xml:space="preserve">x d’achat, c’est à dire </w:t>
      </w:r>
      <w:r w:rsidRPr="00B72BA2">
        <w:rPr>
          <w:rFonts w:cstheme="minorHAnsi"/>
          <w:b/>
          <w:bCs/>
          <w:color w:val="151515"/>
          <w:sz w:val="30"/>
          <w:szCs w:val="30"/>
        </w:rPr>
        <w:t>QUAND procéder à la conclusion de la vente ?</w:t>
      </w:r>
    </w:p>
    <w:p w:rsidR="00B72BA2" w:rsidRDefault="00B72BA2" w:rsidP="00B72BA2">
      <w:pPr>
        <w:pStyle w:val="Paragraphedeliste"/>
        <w:rPr>
          <w:rFonts w:cstheme="minorHAnsi"/>
          <w:color w:val="151515"/>
          <w:sz w:val="30"/>
          <w:szCs w:val="30"/>
        </w:rPr>
      </w:pPr>
    </w:p>
    <w:p w:rsidR="00B72BA2" w:rsidRPr="00B72BA2" w:rsidRDefault="00B72BA2" w:rsidP="00B72BA2">
      <w:pPr>
        <w:tabs>
          <w:tab w:val="left" w:pos="220"/>
          <w:tab w:val="left" w:pos="720"/>
        </w:tabs>
        <w:autoSpaceDE w:val="0"/>
        <w:autoSpaceDN w:val="0"/>
        <w:adjustRightInd w:val="0"/>
        <w:ind w:left="720"/>
        <w:jc w:val="both"/>
        <w:rPr>
          <w:rFonts w:cstheme="minorHAnsi"/>
          <w:color w:val="151515"/>
          <w:sz w:val="30"/>
          <w:szCs w:val="30"/>
        </w:rPr>
      </w:pPr>
    </w:p>
    <w:p w:rsidR="000C3D21" w:rsidRDefault="000C3D21" w:rsidP="00B72BA2">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B72BA2">
        <w:rPr>
          <w:rFonts w:cstheme="minorHAnsi"/>
          <w:color w:val="151515"/>
          <w:sz w:val="30"/>
          <w:szCs w:val="30"/>
        </w:rPr>
        <w:t xml:space="preserve">Et pour finir, nous avons passé au crible </w:t>
      </w:r>
      <w:r w:rsidRPr="00B72BA2">
        <w:rPr>
          <w:rFonts w:cstheme="minorHAnsi"/>
          <w:b/>
          <w:bCs/>
          <w:color w:val="151515"/>
          <w:sz w:val="30"/>
          <w:szCs w:val="30"/>
        </w:rPr>
        <w:t>6 techniques de vente</w:t>
      </w:r>
      <w:r w:rsidRPr="00B72BA2">
        <w:rPr>
          <w:rFonts w:cstheme="minorHAnsi"/>
          <w:color w:val="151515"/>
          <w:sz w:val="30"/>
          <w:szCs w:val="30"/>
        </w:rPr>
        <w:t xml:space="preserve">, ou plutôt </w:t>
      </w:r>
      <w:r w:rsidRPr="00B72BA2">
        <w:rPr>
          <w:rFonts w:cstheme="minorHAnsi"/>
          <w:i/>
          <w:iCs/>
          <w:color w:val="151515"/>
          <w:sz w:val="30"/>
          <w:szCs w:val="30"/>
        </w:rPr>
        <w:t>6 techniques de closing</w:t>
      </w:r>
      <w:r w:rsidRPr="00B72BA2">
        <w:rPr>
          <w:rFonts w:cstheme="minorHAnsi"/>
          <w:color w:val="151515"/>
          <w:sz w:val="30"/>
          <w:szCs w:val="30"/>
        </w:rPr>
        <w:t xml:space="preserve"> à utiliser en fonction du contexte et de vos affinités avec ces outils de vente :</w:t>
      </w:r>
    </w:p>
    <w:p w:rsidR="00B72BA2" w:rsidRPr="00B72BA2" w:rsidRDefault="00B72BA2" w:rsidP="00B72BA2">
      <w:pPr>
        <w:tabs>
          <w:tab w:val="left" w:pos="220"/>
          <w:tab w:val="left" w:pos="720"/>
        </w:tabs>
        <w:autoSpaceDE w:val="0"/>
        <w:autoSpaceDN w:val="0"/>
        <w:adjustRightInd w:val="0"/>
        <w:ind w:left="720"/>
        <w:jc w:val="both"/>
        <w:rPr>
          <w:rFonts w:cstheme="minorHAnsi"/>
          <w:color w:val="151515"/>
          <w:sz w:val="30"/>
          <w:szCs w:val="30"/>
        </w:rPr>
      </w:pPr>
    </w:p>
    <w:p w:rsidR="000C3D21" w:rsidRPr="00B72BA2" w:rsidRDefault="000C3D21" w:rsidP="00B72BA2">
      <w:pPr>
        <w:autoSpaceDE w:val="0"/>
        <w:autoSpaceDN w:val="0"/>
        <w:adjustRightInd w:val="0"/>
        <w:jc w:val="both"/>
        <w:rPr>
          <w:rFonts w:cstheme="minorHAnsi"/>
          <w:color w:val="151515"/>
          <w:sz w:val="30"/>
          <w:szCs w:val="30"/>
        </w:rPr>
      </w:pPr>
      <w:r w:rsidRPr="00B72BA2">
        <w:rPr>
          <w:rFonts w:cstheme="minorHAnsi"/>
          <w:i/>
          <w:iCs/>
          <w:color w:val="151515"/>
          <w:sz w:val="30"/>
          <w:szCs w:val="30"/>
        </w:rPr>
        <w:t>1.technique de la proposition directe,</w:t>
      </w:r>
    </w:p>
    <w:p w:rsidR="000C3D21" w:rsidRPr="00B72BA2" w:rsidRDefault="000C3D21" w:rsidP="00B72BA2">
      <w:pPr>
        <w:autoSpaceDE w:val="0"/>
        <w:autoSpaceDN w:val="0"/>
        <w:adjustRightInd w:val="0"/>
        <w:jc w:val="both"/>
        <w:rPr>
          <w:rFonts w:cstheme="minorHAnsi"/>
          <w:color w:val="151515"/>
          <w:sz w:val="30"/>
          <w:szCs w:val="30"/>
        </w:rPr>
      </w:pPr>
      <w:r w:rsidRPr="00B72BA2">
        <w:rPr>
          <w:rFonts w:cstheme="minorHAnsi"/>
          <w:i/>
          <w:iCs/>
          <w:color w:val="151515"/>
          <w:sz w:val="30"/>
          <w:szCs w:val="30"/>
        </w:rPr>
        <w:t>2.technique de la fausse alternative,</w:t>
      </w:r>
    </w:p>
    <w:p w:rsidR="000C3D21" w:rsidRPr="00B72BA2" w:rsidRDefault="000C3D21" w:rsidP="00B72BA2">
      <w:pPr>
        <w:autoSpaceDE w:val="0"/>
        <w:autoSpaceDN w:val="0"/>
        <w:adjustRightInd w:val="0"/>
        <w:jc w:val="both"/>
        <w:rPr>
          <w:rFonts w:cstheme="minorHAnsi"/>
          <w:color w:val="151515"/>
          <w:sz w:val="30"/>
          <w:szCs w:val="30"/>
        </w:rPr>
      </w:pPr>
      <w:r w:rsidRPr="00B72BA2">
        <w:rPr>
          <w:rFonts w:cstheme="minorHAnsi"/>
          <w:i/>
          <w:iCs/>
          <w:color w:val="151515"/>
          <w:sz w:val="30"/>
          <w:szCs w:val="30"/>
        </w:rPr>
        <w:t>3.technique de l’affaire conclue,</w:t>
      </w:r>
    </w:p>
    <w:p w:rsidR="000C3D21" w:rsidRPr="00B72BA2" w:rsidRDefault="000C3D21" w:rsidP="00B72BA2">
      <w:pPr>
        <w:autoSpaceDE w:val="0"/>
        <w:autoSpaceDN w:val="0"/>
        <w:adjustRightInd w:val="0"/>
        <w:jc w:val="both"/>
        <w:rPr>
          <w:rFonts w:cstheme="minorHAnsi"/>
          <w:color w:val="151515"/>
          <w:sz w:val="30"/>
          <w:szCs w:val="30"/>
        </w:rPr>
      </w:pPr>
      <w:r w:rsidRPr="00B72BA2">
        <w:rPr>
          <w:rFonts w:cstheme="minorHAnsi"/>
          <w:i/>
          <w:iCs/>
          <w:color w:val="151515"/>
          <w:sz w:val="30"/>
          <w:szCs w:val="30"/>
        </w:rPr>
        <w:t>4.technique du bilan,</w:t>
      </w:r>
    </w:p>
    <w:p w:rsidR="000C3D21" w:rsidRPr="00B72BA2" w:rsidRDefault="000C3D21" w:rsidP="00B72BA2">
      <w:pPr>
        <w:autoSpaceDE w:val="0"/>
        <w:autoSpaceDN w:val="0"/>
        <w:adjustRightInd w:val="0"/>
        <w:jc w:val="both"/>
        <w:rPr>
          <w:rFonts w:cstheme="minorHAnsi"/>
          <w:color w:val="151515"/>
          <w:sz w:val="30"/>
          <w:szCs w:val="30"/>
        </w:rPr>
      </w:pPr>
      <w:r w:rsidRPr="00B72BA2">
        <w:rPr>
          <w:rFonts w:cstheme="minorHAnsi"/>
          <w:i/>
          <w:iCs/>
          <w:color w:val="151515"/>
          <w:sz w:val="30"/>
          <w:szCs w:val="30"/>
        </w:rPr>
        <w:t>5.technique de la dernière objection</w:t>
      </w:r>
    </w:p>
    <w:p w:rsidR="000C3D21" w:rsidRDefault="000C3D21" w:rsidP="00B72BA2">
      <w:pPr>
        <w:autoSpaceDE w:val="0"/>
        <w:autoSpaceDN w:val="0"/>
        <w:adjustRightInd w:val="0"/>
        <w:jc w:val="both"/>
        <w:rPr>
          <w:rFonts w:cstheme="minorHAnsi"/>
          <w:i/>
          <w:iCs/>
          <w:color w:val="151515"/>
          <w:sz w:val="30"/>
          <w:szCs w:val="30"/>
        </w:rPr>
      </w:pPr>
      <w:r w:rsidRPr="00B72BA2">
        <w:rPr>
          <w:rFonts w:cstheme="minorHAnsi"/>
          <w:i/>
          <w:iCs/>
          <w:color w:val="151515"/>
          <w:sz w:val="30"/>
          <w:szCs w:val="30"/>
        </w:rPr>
        <w:t>6.technique de l’inversion des rôles.</w:t>
      </w:r>
    </w:p>
    <w:p w:rsidR="00B72BA2" w:rsidRPr="00B72BA2" w:rsidRDefault="00B72BA2" w:rsidP="00B72BA2">
      <w:pPr>
        <w:autoSpaceDE w:val="0"/>
        <w:autoSpaceDN w:val="0"/>
        <w:adjustRightInd w:val="0"/>
        <w:jc w:val="both"/>
        <w:rPr>
          <w:rFonts w:cstheme="minorHAnsi"/>
          <w:color w:val="151515"/>
          <w:sz w:val="30"/>
          <w:szCs w:val="30"/>
        </w:rPr>
      </w:pPr>
    </w:p>
    <w:p w:rsidR="000C3D21" w:rsidRDefault="000C3D21" w:rsidP="00B72BA2">
      <w:pPr>
        <w:autoSpaceDE w:val="0"/>
        <w:autoSpaceDN w:val="0"/>
        <w:adjustRightInd w:val="0"/>
        <w:jc w:val="both"/>
        <w:rPr>
          <w:rFonts w:cstheme="minorHAnsi"/>
          <w:color w:val="151515"/>
          <w:sz w:val="30"/>
          <w:szCs w:val="30"/>
        </w:rPr>
      </w:pPr>
      <w:r w:rsidRPr="00B72BA2">
        <w:rPr>
          <w:rFonts w:cstheme="minorHAnsi"/>
          <w:color w:val="151515"/>
          <w:sz w:val="30"/>
          <w:szCs w:val="30"/>
        </w:rPr>
        <w:t xml:space="preserve">Vous êtes maintenant parés à </w:t>
      </w:r>
      <w:r w:rsidRPr="00B72BA2">
        <w:rPr>
          <w:rFonts w:cstheme="minorHAnsi"/>
          <w:b/>
          <w:bCs/>
          <w:color w:val="151515"/>
          <w:sz w:val="30"/>
          <w:szCs w:val="30"/>
        </w:rPr>
        <w:t>développer votre taux de transformation prospect client</w:t>
      </w:r>
      <w:r w:rsidRPr="00B72BA2">
        <w:rPr>
          <w:rFonts w:cstheme="minorHAnsi"/>
          <w:color w:val="151515"/>
          <w:sz w:val="30"/>
          <w:szCs w:val="30"/>
        </w:rPr>
        <w:t xml:space="preserve"> avec une approche professionnelle et l’utilisation des bons outils. Vous allez devenir un pro du closing !</w:t>
      </w:r>
    </w:p>
    <w:p w:rsidR="00B72BA2" w:rsidRPr="00B72BA2" w:rsidRDefault="00B72BA2" w:rsidP="00B72BA2">
      <w:pPr>
        <w:autoSpaceDE w:val="0"/>
        <w:autoSpaceDN w:val="0"/>
        <w:adjustRightInd w:val="0"/>
        <w:jc w:val="both"/>
        <w:rPr>
          <w:rFonts w:cstheme="minorHAnsi"/>
          <w:color w:val="151515"/>
          <w:sz w:val="30"/>
          <w:szCs w:val="30"/>
        </w:rPr>
      </w:pPr>
    </w:p>
    <w:p w:rsidR="00BB711A" w:rsidRPr="00B72BA2" w:rsidRDefault="000C3D21" w:rsidP="00B72BA2">
      <w:pPr>
        <w:jc w:val="both"/>
        <w:rPr>
          <w:rFonts w:cstheme="minorHAnsi"/>
          <w:sz w:val="30"/>
          <w:szCs w:val="30"/>
        </w:rPr>
      </w:pPr>
      <w:r w:rsidRPr="00B72BA2">
        <w:rPr>
          <w:rFonts w:cstheme="minorHAnsi"/>
          <w:color w:val="151515"/>
          <w:sz w:val="30"/>
          <w:szCs w:val="30"/>
        </w:rPr>
        <w:t>Mais si vous souhaitez aller un cran plus loin, vous pouvez aussi découvrir </w:t>
      </w:r>
      <w:r w:rsidRPr="00B72BA2">
        <w:rPr>
          <w:rFonts w:cstheme="minorHAnsi"/>
          <w:b/>
          <w:bCs/>
          <w:color w:val="151515"/>
          <w:sz w:val="30"/>
          <w:szCs w:val="30"/>
        </w:rPr>
        <w:t>les accélérateurs de vente</w:t>
      </w:r>
      <w:r w:rsidRPr="00B72BA2">
        <w:rPr>
          <w:rFonts w:cstheme="minorHAnsi"/>
          <w:color w:val="151515"/>
          <w:sz w:val="30"/>
          <w:szCs w:val="30"/>
        </w:rPr>
        <w:t xml:space="preserve"> : </w:t>
      </w:r>
      <w:hyperlink r:id="rId12" w:history="1">
        <w:r w:rsidRPr="00B72BA2">
          <w:rPr>
            <w:rFonts w:cstheme="minorHAnsi"/>
            <w:i/>
            <w:iCs/>
            <w:color w:val="3356C7"/>
            <w:sz w:val="30"/>
            <w:szCs w:val="30"/>
          </w:rPr>
          <w:t>3 techniques pour déclencher rapidement l’adhésion du client &gt;&gt;</w:t>
        </w:r>
      </w:hyperlink>
    </w:p>
    <w:sectPr w:rsidR="00BB711A" w:rsidRPr="00B72BA2"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21"/>
    <w:rsid w:val="000C3D21"/>
    <w:rsid w:val="002A655E"/>
    <w:rsid w:val="007E6E35"/>
    <w:rsid w:val="00B72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FB2570"/>
  <w14:defaultImageDpi w14:val="32767"/>
  <w15:chartTrackingRefBased/>
  <w15:docId w15:val="{324126F1-5406-F94E-8D1B-7A975620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que-de-vente.com/voici-5-erreurs-fatales-dans-la-ven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nique-de-vente.com/comment-ameliorer-ses-ventes-grace-a-une-argumentation-efficace/" TargetMode="External"/><Relationship Id="rId12" Type="http://schemas.openxmlformats.org/officeDocument/2006/relationships/hyperlink" Target="http://www.technique-de-vente.com/3-techniques-de-vente-pour-accelerer-vos-conclu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ique-de-vente.com/closing-conclure-une-vente/" TargetMode="External"/><Relationship Id="rId11" Type="http://schemas.openxmlformats.org/officeDocument/2006/relationships/hyperlink" Target="http://www.technique-de-vente.com/etes-vous-capable-de-conclure-au-bon-moment-pour-concretiser-la-vente/" TargetMode="External"/><Relationship Id="rId5" Type="http://schemas.openxmlformats.org/officeDocument/2006/relationships/hyperlink" Target="http://www.technique-de-vente.com/closing-quand-comment-conclure-la-vente/" TargetMode="External"/><Relationship Id="rId10" Type="http://schemas.openxmlformats.org/officeDocument/2006/relationships/hyperlink" Target="http://www.technique-de-vente.com/comment-conclure-une-vente/" TargetMode="External"/><Relationship Id="rId4" Type="http://schemas.openxmlformats.org/officeDocument/2006/relationships/webSettings" Target="webSettings.xml"/><Relationship Id="rId9" Type="http://schemas.openxmlformats.org/officeDocument/2006/relationships/hyperlink" Target="http://www.technique-de-vente.com/formation-commerciale-vente-negociation/formation-closing-conclure-une-vent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947</Words>
  <Characters>5214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2018-02-20T11:30:00Z</dcterms:created>
  <dcterms:modified xsi:type="dcterms:W3CDTF">2018-02-20T14:46:00Z</dcterms:modified>
</cp:coreProperties>
</file>